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1A98" w14:textId="7B42B59F" w:rsidR="0075294D" w:rsidRDefault="008F4AA4" w:rsidP="00B70052">
      <w:pPr>
        <w:jc w:val="center"/>
        <w:rPr>
          <w:b/>
          <w:noProof/>
          <w:lang w:eastAsia="fr-FR"/>
        </w:rPr>
      </w:pPr>
      <w:commentRangeStart w:id="0"/>
      <w:r>
        <w:rPr>
          <w:b/>
          <w:noProof/>
          <w:lang w:eastAsia="fr-FR"/>
        </w:rPr>
        <w:t xml:space="preserve"> </w:t>
      </w:r>
      <w:commentRangeEnd w:id="0"/>
      <w:r>
        <w:rPr>
          <w:rStyle w:val="Marquedecommentaire"/>
        </w:rPr>
        <w:commentReference w:id="0"/>
      </w:r>
    </w:p>
    <w:p w14:paraId="10424B1E" w14:textId="77777777" w:rsidR="0075294D" w:rsidRDefault="0075294D" w:rsidP="00B70052">
      <w:pPr>
        <w:jc w:val="center"/>
        <w:rPr>
          <w:b/>
          <w:noProof/>
          <w:lang w:eastAsia="fr-FR"/>
        </w:rPr>
      </w:pPr>
    </w:p>
    <w:p w14:paraId="4CD11865" w14:textId="570F79FE" w:rsidR="00B70052" w:rsidRPr="0084688C" w:rsidRDefault="00B70052" w:rsidP="00B70052">
      <w:pPr>
        <w:jc w:val="center"/>
        <w:rPr>
          <w:b/>
        </w:rPr>
      </w:pPr>
      <w:r w:rsidRPr="0084688C">
        <w:rPr>
          <w:b/>
        </w:rPr>
        <w:t xml:space="preserve">GROUPEMENT HOSPITALIER DE TERRITOIRE </w:t>
      </w:r>
      <w:r w:rsidR="008F4AA4" w:rsidRPr="008F4AA4">
        <w:rPr>
          <w:b/>
          <w:highlight w:val="yellow"/>
        </w:rPr>
        <w:t>SAVOIE-BELLEY</w:t>
      </w:r>
    </w:p>
    <w:p w14:paraId="0CA1A88C" w14:textId="77777777" w:rsidR="00F5432C" w:rsidRPr="0080025E" w:rsidRDefault="00F5432C" w:rsidP="00F5432C"/>
    <w:p w14:paraId="30CBABC5" w14:textId="77777777" w:rsidR="00D813E5" w:rsidRPr="0080025E" w:rsidRDefault="00D813E5" w:rsidP="00F5432C">
      <w:pPr>
        <w:tabs>
          <w:tab w:val="left" w:pos="2630"/>
        </w:tabs>
        <w:jc w:val="center"/>
        <w:rPr>
          <w:sz w:val="20"/>
        </w:rPr>
      </w:pPr>
    </w:p>
    <w:sdt>
      <w:sdtPr>
        <w:rPr>
          <w:rStyle w:val="Style2"/>
          <w:sz w:val="24"/>
        </w:rPr>
        <w:alias w:val="TYPE DE MARCHE"/>
        <w:tag w:val="TYPE DE MARCHE"/>
        <w:id w:val="350000638"/>
        <w:placeholder>
          <w:docPart w:val="BC3642E96627457DB4EEE45C9AF4BBBD"/>
        </w:placeholder>
        <w:comboBox>
          <w:listItem w:value="Choisissez un élément."/>
          <w:listItem w:displayText="MARCHE PUBLIC DE FOURNITURES COURANTES" w:value="MARCHE PUBLIC DE FOURNITURES COURANTES"/>
          <w:listItem w:displayText="MARCHE PUBLIC DE FOURNITURES COURANTES ET SERVICES" w:value="MARCHE PUBLIC DE FOURNITURES COURANTES ET SERVICES"/>
          <w:listItem w:displayText="MARCHE PUBLIC DE SERVICES" w:value="MARCHE PUBLIC DE SERVICES"/>
          <w:listItem w:displayText="MARCHE PUBLIC DE PRESTATIONS INTELLECTUELLES" w:value="MARCHE PUBLIC DE PRESTATIONS INTELLECTUELLES"/>
          <w:listItem w:displayText="MARCHE PUBLIC DE TRAVAUX" w:value="MARCHE PUBLIC DE TRAVAUX"/>
        </w:comboBox>
      </w:sdtPr>
      <w:sdtEndPr>
        <w:rPr>
          <w:rStyle w:val="Style2"/>
        </w:rPr>
      </w:sdtEndPr>
      <w:sdtContent>
        <w:p w14:paraId="10898527" w14:textId="77777777" w:rsidR="00EC68A7" w:rsidRPr="0080025E" w:rsidRDefault="006A442D" w:rsidP="00EC68A7">
          <w:pPr>
            <w:tabs>
              <w:tab w:val="left" w:pos="2630"/>
            </w:tabs>
            <w:jc w:val="center"/>
          </w:pPr>
          <w:r w:rsidRPr="0080025E">
            <w:rPr>
              <w:rStyle w:val="Style2"/>
              <w:sz w:val="24"/>
            </w:rPr>
            <w:t>MARCHE PUBLIC DE FOURNITURES COURANTES</w:t>
          </w:r>
        </w:p>
      </w:sdtContent>
    </w:sdt>
    <w:p w14:paraId="06C5E1D1" w14:textId="77777777" w:rsidR="00F5432C" w:rsidRPr="0080025E" w:rsidRDefault="00EC68A7" w:rsidP="00EC68A7">
      <w:pPr>
        <w:tabs>
          <w:tab w:val="left" w:pos="4045"/>
        </w:tabs>
      </w:pPr>
      <w:r w:rsidRPr="0080025E">
        <w:tab/>
      </w:r>
    </w:p>
    <w:p w14:paraId="7074CEB0" w14:textId="77777777" w:rsidR="00EC68A7" w:rsidRPr="0080025E" w:rsidRDefault="00EC68A7" w:rsidP="00AE4620">
      <w:pPr>
        <w:tabs>
          <w:tab w:val="left" w:pos="4045"/>
        </w:tabs>
        <w:spacing w:after="0"/>
        <w:jc w:val="center"/>
        <w:rPr>
          <w:rFonts w:cs="Segoe UI"/>
          <w:b/>
          <w:sz w:val="30"/>
          <w:szCs w:val="30"/>
        </w:rPr>
      </w:pPr>
      <w:r w:rsidRPr="0080025E">
        <w:rPr>
          <w:rFonts w:cs="Segoe UI"/>
          <w:b/>
          <w:sz w:val="30"/>
          <w:szCs w:val="30"/>
        </w:rPr>
        <w:t>CAHIER DES CLAUSES TECHNIQUES PARTICULIERES</w:t>
      </w:r>
    </w:p>
    <w:p w14:paraId="4C2A25E1" w14:textId="77777777" w:rsidR="0049518D" w:rsidRPr="0080025E" w:rsidRDefault="00EC68A7" w:rsidP="00AE4620">
      <w:pPr>
        <w:tabs>
          <w:tab w:val="left" w:pos="4045"/>
        </w:tabs>
        <w:spacing w:after="0"/>
        <w:jc w:val="center"/>
        <w:rPr>
          <w:rFonts w:cs="Segoe UI"/>
          <w:b/>
        </w:rPr>
      </w:pPr>
      <w:r w:rsidRPr="0080025E">
        <w:rPr>
          <w:rFonts w:cs="Segoe UI"/>
          <w:b/>
        </w:rPr>
        <w:t>(C.C.T.P.)</w:t>
      </w:r>
    </w:p>
    <w:p w14:paraId="07FC10F8" w14:textId="77777777" w:rsidR="00AE4620" w:rsidRPr="0080025E" w:rsidRDefault="00AE4620" w:rsidP="00AE4620">
      <w:pPr>
        <w:tabs>
          <w:tab w:val="left" w:pos="4045"/>
        </w:tabs>
        <w:spacing w:after="0"/>
        <w:jc w:val="center"/>
        <w:rPr>
          <w:rFonts w:cs="Segoe UI"/>
          <w:b/>
        </w:rPr>
      </w:pPr>
    </w:p>
    <w:sdt>
      <w:sdtPr>
        <w:rPr>
          <w:rStyle w:val="Style4"/>
        </w:rPr>
        <w:alias w:val="Lots"/>
        <w:tag w:val="Lots"/>
        <w:id w:val="-276332743"/>
        <w:placeholder>
          <w:docPart w:val="DefaultPlaceholder_1082065159"/>
        </w:placeholder>
        <w:comboBox>
          <w:listItem w:value="Choisissez un élément."/>
          <w:listItem w:displayText="COMMUN A TOUS LES LOTS" w:value="COMMUN A TOUS LES LOTS"/>
          <w:listItem w:displayText="LOT N°" w:value="LOT N°"/>
          <w:listItem w:displayText="LOT UNIQUE" w:value="LOT UNIQUE"/>
        </w:comboBox>
      </w:sdtPr>
      <w:sdtEndPr>
        <w:rPr>
          <w:rStyle w:val="Style4"/>
        </w:rPr>
      </w:sdtEndPr>
      <w:sdtContent>
        <w:p w14:paraId="6C23A09B" w14:textId="77777777" w:rsidR="00AE4620" w:rsidRPr="0080025E" w:rsidRDefault="006A442D" w:rsidP="00AE4620">
          <w:pPr>
            <w:tabs>
              <w:tab w:val="left" w:pos="4045"/>
            </w:tabs>
            <w:spacing w:after="0"/>
            <w:jc w:val="center"/>
            <w:rPr>
              <w:rFonts w:cs="Segoe UI"/>
              <w:b/>
            </w:rPr>
          </w:pPr>
          <w:r w:rsidRPr="0080025E">
            <w:rPr>
              <w:rStyle w:val="Style4"/>
            </w:rPr>
            <w:t>COMMUN A TOUS LES LOTS</w:t>
          </w:r>
        </w:p>
      </w:sdtContent>
    </w:sdt>
    <w:p w14:paraId="2DD54216" w14:textId="77777777" w:rsidR="0049518D" w:rsidRPr="0080025E" w:rsidRDefault="00AE4620" w:rsidP="0049518D">
      <w:pPr>
        <w:jc w:val="center"/>
        <w:rPr>
          <w:rFonts w:cs="Segoe UI"/>
        </w:rPr>
      </w:pPr>
      <w:r w:rsidRPr="0080025E">
        <w:rPr>
          <w:rFonts w:cs="Segoe UI"/>
          <w:noProof/>
          <w:lang w:eastAsia="fr-FR"/>
        </w:rPr>
        <mc:AlternateContent>
          <mc:Choice Requires="wps">
            <w:drawing>
              <wp:anchor distT="0" distB="0" distL="114300" distR="114300" simplePos="0" relativeHeight="251662336" behindDoc="1" locked="0" layoutInCell="1" allowOverlap="1" wp14:anchorId="3845F80B" wp14:editId="6F499A61">
                <wp:simplePos x="0" y="0"/>
                <wp:positionH relativeFrom="column">
                  <wp:posOffset>-226935</wp:posOffset>
                </wp:positionH>
                <wp:positionV relativeFrom="paragraph">
                  <wp:posOffset>165052</wp:posOffset>
                </wp:positionV>
                <wp:extent cx="6353092" cy="5339751"/>
                <wp:effectExtent l="0" t="0" r="0" b="0"/>
                <wp:wrapNone/>
                <wp:docPr id="6" name="Rectangle 6"/>
                <wp:cNvGraphicFramePr/>
                <a:graphic xmlns:a="http://schemas.openxmlformats.org/drawingml/2006/main">
                  <a:graphicData uri="http://schemas.microsoft.com/office/word/2010/wordprocessingShape">
                    <wps:wsp>
                      <wps:cNvSpPr/>
                      <wps:spPr>
                        <a:xfrm>
                          <a:off x="0" y="0"/>
                          <a:ext cx="6353092" cy="533975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E9BE8" id="Rectangle 6" o:spid="_x0000_s1026" style="position:absolute;margin-left:-17.85pt;margin-top:13pt;width:500.25pt;height:420.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" fillcolor="#f2f2f2 [3052]" stroked="f" strokeweight="2pt"/>
            </w:pict>
          </mc:Fallback>
        </mc:AlternateContent>
      </w:r>
    </w:p>
    <w:p w14:paraId="69550F7F" w14:textId="77777777" w:rsidR="0049518D" w:rsidRPr="0080025E" w:rsidRDefault="0049518D" w:rsidP="0049518D">
      <w:pPr>
        <w:jc w:val="center"/>
        <w:rPr>
          <w:rFonts w:cs="Segoe UI"/>
          <w:b/>
        </w:rPr>
      </w:pPr>
      <w:r w:rsidRPr="0080025E">
        <w:rPr>
          <w:rFonts w:cs="Segoe UI"/>
          <w:b/>
        </w:rPr>
        <w:t xml:space="preserve">LE POUVOIR ADJUDICATEUR : </w:t>
      </w:r>
      <w:sdt>
        <w:sdtPr>
          <w:rPr>
            <w:rFonts w:cs="Segoe UI"/>
            <w:b/>
            <w:highlight w:val="yellow"/>
          </w:rPr>
          <w:alias w:val="STRUCTURE"/>
          <w:tag w:val="STRUCTURE"/>
          <w:id w:val="-539901607"/>
          <w:placeholder>
            <w:docPart w:val="F4E108288792439EBA581AF8505FA56A"/>
          </w:placeholder>
          <w:comboBox>
            <w:listItem w:value="Choisissez un élément."/>
            <w:listItem w:displayText="CENTRE HOSPITALIER METROPOLE SAVOIE" w:value="CENTRE HOSPITALIER METROPOLE SAVOIE"/>
            <w:listItem w:displayText="CENTRE HOSPITALIER ALBERTVILLE MOUTIERS" w:value="CENTRE HOSPITALIER ALBERTVILLE MOUTIERS"/>
            <w:listItem w:displayText="CENTRE HOSPITALIER DE BOURG SAINT MAURICE" w:value="CENTRE HOSPITALIER DE BOURG SAINT MAURICE"/>
            <w:listItem w:displayText="CENTRE HOSPITALIER DE SAINT JEAN DE MAURIENNE" w:value="CENTRE HOSPITALIER DE SAINT JEAN DE MAURIENNE"/>
            <w:listItem w:displayText="CENTRE HOSPITALIER DE MODANE" w:value="CENTRE HOSPITALIER DE MODANE"/>
            <w:listItem w:displayText="CENTRE HOSPITALIER DOCTEUR RECAMIER BELLEY" w:value="CENTRE HOSPITALIER DOCTEUR RECAMIER BELLEY"/>
            <w:listItem w:displayText="CENTRE HOSPITALIER SPECIALISE DE LA SAVOIE" w:value="CENTRE HOSPITALIER SPECIALISE DE LA SAVOIE"/>
            <w:listItem w:displayText="CENTRE HOSPITALIER MICHEL DUBETTIER" w:value="CENTRE HOSPITALIER MICHEL DUBETTIER"/>
          </w:comboBox>
        </w:sdtPr>
        <w:sdtEndPr/>
        <w:sdtContent>
          <w:r w:rsidR="002C186B" w:rsidRPr="008F4AA4">
            <w:rPr>
              <w:rFonts w:cs="Segoe UI"/>
              <w:b/>
              <w:highlight w:val="yellow"/>
            </w:rPr>
            <w:t>CENTRE HOSPITALIER METROPOLE SAVOIE</w:t>
          </w:r>
        </w:sdtContent>
      </w:sdt>
    </w:p>
    <w:p w14:paraId="7F405C3E" w14:textId="77777777" w:rsidR="0049518D" w:rsidRPr="0080025E" w:rsidRDefault="00F967A7" w:rsidP="0049518D">
      <w:pPr>
        <w:tabs>
          <w:tab w:val="left" w:pos="3556"/>
        </w:tabs>
        <w:jc w:val="center"/>
        <w:rPr>
          <w:rFonts w:cs="Segoe UI"/>
          <w:i/>
        </w:rPr>
      </w:pPr>
      <w:r w:rsidRPr="0080025E">
        <w:rPr>
          <w:rFonts w:cs="Segoe UI"/>
          <w:i/>
          <w:noProof/>
          <w:lang w:eastAsia="fr-FR"/>
        </w:rPr>
        <mc:AlternateContent>
          <mc:Choice Requires="wps">
            <w:drawing>
              <wp:anchor distT="0" distB="0" distL="114300" distR="114300" simplePos="0" relativeHeight="251661312" behindDoc="0" locked="0" layoutInCell="1" allowOverlap="1" wp14:anchorId="75B47A04" wp14:editId="27B9D22E">
                <wp:simplePos x="0" y="0"/>
                <wp:positionH relativeFrom="column">
                  <wp:posOffset>1294765</wp:posOffset>
                </wp:positionH>
                <wp:positionV relativeFrom="paragraph">
                  <wp:posOffset>296214</wp:posOffset>
                </wp:positionV>
                <wp:extent cx="3116911" cy="970059"/>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911" cy="970059"/>
                        </a:xfrm>
                        <a:prstGeom prst="rect">
                          <a:avLst/>
                        </a:prstGeom>
                        <a:noFill/>
                        <a:ln w="9525">
                          <a:noFill/>
                          <a:miter lim="800000"/>
                          <a:headEnd/>
                          <a:tailEnd/>
                        </a:ln>
                      </wps:spPr>
                      <wps:txbx>
                        <w:txbxContent>
                          <w:p w14:paraId="1AE22141" w14:textId="77777777" w:rsidR="000E5592" w:rsidRPr="008F4AA4" w:rsidRDefault="000E5592" w:rsidP="00F967A7">
                            <w:pPr>
                              <w:spacing w:after="0"/>
                              <w:jc w:val="center"/>
                              <w:rPr>
                                <w:rFonts w:cs="Segoe UI"/>
                                <w:b/>
                                <w:i/>
                                <w:highlight w:val="yellow"/>
                              </w:rPr>
                            </w:pPr>
                            <w:r w:rsidRPr="008F4AA4">
                              <w:rPr>
                                <w:rFonts w:cs="Segoe UI"/>
                                <w:b/>
                                <w:i/>
                                <w:highlight w:val="yellow"/>
                              </w:rPr>
                              <w:t>Centre hospitalier Métropole Savoie GHT 73</w:t>
                            </w:r>
                          </w:p>
                          <w:p w14:paraId="70228910" w14:textId="77777777" w:rsidR="000E5592" w:rsidRPr="008F4AA4" w:rsidRDefault="000E5592" w:rsidP="00F967A7">
                            <w:pPr>
                              <w:spacing w:after="0"/>
                              <w:jc w:val="center"/>
                              <w:rPr>
                                <w:rFonts w:cs="Segoe UI"/>
                                <w:b/>
                                <w:i/>
                                <w:highlight w:val="yellow"/>
                              </w:rPr>
                            </w:pPr>
                            <w:r w:rsidRPr="008F4AA4">
                              <w:rPr>
                                <w:rFonts w:cs="Segoe UI"/>
                                <w:b/>
                                <w:i/>
                                <w:highlight w:val="yellow"/>
                              </w:rPr>
                              <w:t>Place Lucien Biset</w:t>
                            </w:r>
                          </w:p>
                          <w:p w14:paraId="77F10B78" w14:textId="77777777" w:rsidR="000E5592" w:rsidRPr="008F4AA4" w:rsidRDefault="000E5592" w:rsidP="00F967A7">
                            <w:pPr>
                              <w:spacing w:after="0"/>
                              <w:jc w:val="center"/>
                              <w:rPr>
                                <w:rFonts w:cs="Segoe UI"/>
                                <w:b/>
                                <w:i/>
                                <w:highlight w:val="yellow"/>
                              </w:rPr>
                            </w:pPr>
                            <w:r w:rsidRPr="008F4AA4">
                              <w:rPr>
                                <w:rFonts w:cs="Segoe UI"/>
                                <w:b/>
                                <w:i/>
                                <w:highlight w:val="yellow"/>
                              </w:rPr>
                              <w:t>BP 31125</w:t>
                            </w:r>
                          </w:p>
                          <w:p w14:paraId="7551E0B8" w14:textId="77777777" w:rsidR="000E5592" w:rsidRPr="009A1D33" w:rsidRDefault="000E5592" w:rsidP="00F967A7">
                            <w:pPr>
                              <w:spacing w:after="0"/>
                              <w:jc w:val="center"/>
                              <w:rPr>
                                <w:rFonts w:cs="Segoe UI"/>
                                <w:b/>
                                <w:i/>
                              </w:rPr>
                            </w:pPr>
                            <w:r w:rsidRPr="008F4AA4">
                              <w:rPr>
                                <w:rFonts w:cs="Segoe UI"/>
                                <w:b/>
                                <w:i/>
                                <w:highlight w:val="yellow"/>
                              </w:rPr>
                              <w:t>73011 Chambéry Cedex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47A04" id="_x0000_t202" coordsize="21600,21600" o:spt="202" path="m,l,21600r21600,l21600,xe">
                <v:stroke joinstyle="miter"/>
                <v:path gradientshapeok="t" o:connecttype="rect"/>
              </v:shapetype>
              <v:shape id="Zone de texte 2" o:spid="_x0000_s1026" type="#_x0000_t202" style="position:absolute;left:0;text-align:left;margin-left:101.95pt;margin-top:23.3pt;width:245.4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" filled="f" stroked="f">
                <v:textbox>
                  <w:txbxContent>
                    <w:p w14:paraId="1AE22141" w14:textId="77777777" w:rsidR="000E5592" w:rsidRPr="008F4AA4" w:rsidRDefault="000E5592" w:rsidP="00F967A7">
                      <w:pPr>
                        <w:spacing w:after="0"/>
                        <w:jc w:val="center"/>
                        <w:rPr>
                          <w:rFonts w:cs="Segoe UI"/>
                          <w:b/>
                          <w:i/>
                          <w:highlight w:val="yellow"/>
                        </w:rPr>
                      </w:pPr>
                      <w:r w:rsidRPr="008F4AA4">
                        <w:rPr>
                          <w:rFonts w:cs="Segoe UI"/>
                          <w:b/>
                          <w:i/>
                          <w:highlight w:val="yellow"/>
                        </w:rPr>
                        <w:t>Centre hospitalier Métropole Savoie GHT 73</w:t>
                      </w:r>
                    </w:p>
                    <w:p w14:paraId="70228910" w14:textId="77777777" w:rsidR="000E5592" w:rsidRPr="008F4AA4" w:rsidRDefault="000E5592" w:rsidP="00F967A7">
                      <w:pPr>
                        <w:spacing w:after="0"/>
                        <w:jc w:val="center"/>
                        <w:rPr>
                          <w:rFonts w:cs="Segoe UI"/>
                          <w:b/>
                          <w:i/>
                          <w:highlight w:val="yellow"/>
                        </w:rPr>
                      </w:pPr>
                      <w:r w:rsidRPr="008F4AA4">
                        <w:rPr>
                          <w:rFonts w:cs="Segoe UI"/>
                          <w:b/>
                          <w:i/>
                          <w:highlight w:val="yellow"/>
                        </w:rPr>
                        <w:t>Place Lucien Biset</w:t>
                      </w:r>
                    </w:p>
                    <w:p w14:paraId="77F10B78" w14:textId="77777777" w:rsidR="000E5592" w:rsidRPr="008F4AA4" w:rsidRDefault="000E5592" w:rsidP="00F967A7">
                      <w:pPr>
                        <w:spacing w:after="0"/>
                        <w:jc w:val="center"/>
                        <w:rPr>
                          <w:rFonts w:cs="Segoe UI"/>
                          <w:b/>
                          <w:i/>
                          <w:highlight w:val="yellow"/>
                        </w:rPr>
                      </w:pPr>
                      <w:r w:rsidRPr="008F4AA4">
                        <w:rPr>
                          <w:rFonts w:cs="Segoe UI"/>
                          <w:b/>
                          <w:i/>
                          <w:highlight w:val="yellow"/>
                        </w:rPr>
                        <w:t>BP 31125</w:t>
                      </w:r>
                    </w:p>
                    <w:p w14:paraId="7551E0B8" w14:textId="77777777" w:rsidR="000E5592" w:rsidRPr="009A1D33" w:rsidRDefault="000E5592" w:rsidP="00F967A7">
                      <w:pPr>
                        <w:spacing w:after="0"/>
                        <w:jc w:val="center"/>
                        <w:rPr>
                          <w:rFonts w:cs="Segoe UI"/>
                          <w:b/>
                          <w:i/>
                        </w:rPr>
                      </w:pPr>
                      <w:r w:rsidRPr="008F4AA4">
                        <w:rPr>
                          <w:rFonts w:cs="Segoe UI"/>
                          <w:b/>
                          <w:i/>
                          <w:highlight w:val="yellow"/>
                        </w:rPr>
                        <w:t>73011 Chambéry Cedex</w:t>
                      </w:r>
                    </w:p>
                  </w:txbxContent>
                </v:textbox>
              </v:shape>
            </w:pict>
          </mc:Fallback>
        </mc:AlternateContent>
      </w:r>
    </w:p>
    <w:p w14:paraId="631F9FF2" w14:textId="77777777" w:rsidR="0049518D" w:rsidRPr="0080025E" w:rsidRDefault="0049518D" w:rsidP="0049518D">
      <w:pPr>
        <w:jc w:val="center"/>
        <w:rPr>
          <w:rFonts w:cs="Segoe UI"/>
        </w:rPr>
      </w:pPr>
    </w:p>
    <w:p w14:paraId="4F47F6A2" w14:textId="77777777" w:rsidR="0049518D" w:rsidRPr="0080025E" w:rsidRDefault="0049518D" w:rsidP="0049518D">
      <w:pPr>
        <w:jc w:val="center"/>
        <w:rPr>
          <w:rFonts w:cs="Segoe UI"/>
        </w:rPr>
      </w:pPr>
    </w:p>
    <w:p w14:paraId="16CD7806" w14:textId="77777777" w:rsidR="009A1D33" w:rsidRPr="0080025E" w:rsidRDefault="009A1D33" w:rsidP="0049518D">
      <w:pPr>
        <w:jc w:val="center"/>
        <w:rPr>
          <w:rFonts w:cs="Segoe UI"/>
          <w:b/>
        </w:rPr>
      </w:pPr>
    </w:p>
    <w:p w14:paraId="6382497B" w14:textId="77777777" w:rsidR="009A1D33" w:rsidRPr="0080025E" w:rsidRDefault="00AE4620" w:rsidP="00AE4620">
      <w:pPr>
        <w:tabs>
          <w:tab w:val="left" w:pos="2579"/>
        </w:tabs>
        <w:rPr>
          <w:rFonts w:cs="Segoe UI"/>
        </w:rPr>
      </w:pPr>
      <w:r w:rsidRPr="0080025E">
        <w:rPr>
          <w:rFonts w:cs="Segoe UI"/>
        </w:rPr>
        <w:tab/>
      </w:r>
    </w:p>
    <w:p w14:paraId="1849E295" w14:textId="77777777" w:rsidR="00AE4620" w:rsidRPr="0080025E" w:rsidRDefault="00FE7917" w:rsidP="00AE4620">
      <w:pPr>
        <w:tabs>
          <w:tab w:val="left" w:pos="3656"/>
        </w:tabs>
        <w:jc w:val="center"/>
        <w:rPr>
          <w:rFonts w:cs="Segoe UI"/>
        </w:rPr>
      </w:pPr>
      <w:sdt>
        <w:sdtPr>
          <w:rPr>
            <w:rStyle w:val="Style5"/>
          </w:rPr>
          <w:alias w:val="CCAG"/>
          <w:tag w:val="CCAG"/>
          <w:id w:val="1969005230"/>
          <w:placeholder>
            <w:docPart w:val="DefaultPlaceholder_1082065159"/>
          </w:placeholder>
          <w:comboBox>
            <w:listItem w:value="Choisissez un élément."/>
            <w:listItem w:displayText="Établi en application du Code de la commande publique et du CCAG Fournitures courantes et Services" w:value="Établi en application du Code de la commande publique et du CCAG Fournitures courantes et Services"/>
            <w:listItem w:displayText="Établi en application du Code de la Commande Publique et du CCAG Prestations Intellectuelles" w:value="Établi en application du Code de la Commande Publique et du CCAG Prestations Intellectuelles"/>
            <w:listItem w:displayText="Établi en application du Code de la Commande Publique et du CCAG Travaux" w:value="Établi en application du Code de la Commande Publique et du CCAG Travaux"/>
          </w:comboBox>
        </w:sdtPr>
        <w:sdtEndPr>
          <w:rPr>
            <w:rStyle w:val="Policepardfaut"/>
            <w:rFonts w:cs="Segoe UI"/>
            <w:b w:val="0"/>
          </w:rPr>
        </w:sdtEndPr>
        <w:sdtContent>
          <w:r w:rsidR="006A442D" w:rsidRPr="0080025E">
            <w:rPr>
              <w:rStyle w:val="Style5"/>
            </w:rPr>
            <w:t>Établi en application du Code de la commande publique et du CCAG Fournitures courantes et Services</w:t>
          </w:r>
        </w:sdtContent>
      </w:sdt>
    </w:p>
    <w:p w14:paraId="65861B02" w14:textId="77777777" w:rsidR="00AE4620" w:rsidRPr="0080025E" w:rsidRDefault="00AE4620" w:rsidP="00AE4620">
      <w:pPr>
        <w:tabs>
          <w:tab w:val="left" w:pos="2579"/>
        </w:tabs>
        <w:rPr>
          <w:rFonts w:cs="Segoe UI"/>
        </w:rPr>
      </w:pPr>
    </w:p>
    <w:p w14:paraId="64C7145C" w14:textId="77777777" w:rsidR="009A1D33" w:rsidRPr="0080025E" w:rsidRDefault="003F7794" w:rsidP="00831B85">
      <w:pPr>
        <w:pBdr>
          <w:top w:val="single" w:sz="4" w:space="1" w:color="auto"/>
          <w:left w:val="single" w:sz="4" w:space="4" w:color="auto"/>
          <w:bottom w:val="single" w:sz="4" w:space="0" w:color="auto"/>
          <w:right w:val="single" w:sz="4" w:space="4" w:color="auto"/>
        </w:pBdr>
        <w:jc w:val="center"/>
        <w:rPr>
          <w:rFonts w:cs="Segoe UI"/>
          <w:b/>
          <w:i/>
        </w:rPr>
      </w:pPr>
      <w:r>
        <w:rPr>
          <w:rFonts w:cs="Segoe UI"/>
          <w:b/>
          <w:i/>
        </w:rPr>
        <w:t>MAINTENANCE DES EQUIPEMENTS</w:t>
      </w:r>
      <w:commentRangeStart w:id="1"/>
      <w:commentRangeEnd w:id="1"/>
      <w:r>
        <w:rPr>
          <w:rStyle w:val="Marquedecommentaire"/>
        </w:rPr>
        <w:commentReference w:id="1"/>
      </w:r>
    </w:p>
    <w:p w14:paraId="4464F832" w14:textId="77777777" w:rsidR="00AE4620" w:rsidRPr="0080025E" w:rsidRDefault="00AE4620" w:rsidP="00AE4620">
      <w:pPr>
        <w:tabs>
          <w:tab w:val="left" w:pos="3331"/>
        </w:tabs>
        <w:rPr>
          <w:rFonts w:cs="Segoe UI"/>
        </w:rPr>
      </w:pPr>
    </w:p>
    <w:p w14:paraId="709269C8" w14:textId="77777777" w:rsidR="00AE4620" w:rsidRPr="0080025E" w:rsidRDefault="00AE4620" w:rsidP="00AE4620">
      <w:pPr>
        <w:tabs>
          <w:tab w:val="left" w:pos="3331"/>
        </w:tabs>
        <w:rPr>
          <w:rFonts w:cs="Segoe UI"/>
        </w:rPr>
      </w:pPr>
    </w:p>
    <w:sdt>
      <w:sdtPr>
        <w:rPr>
          <w:rStyle w:val="Style3"/>
        </w:rPr>
        <w:alias w:val="Type de procédure"/>
        <w:tag w:val="Type de procédure"/>
        <w:id w:val="617649889"/>
        <w:placeholder>
          <w:docPart w:val="DefaultPlaceholder_1082065159"/>
        </w:placeholder>
        <w:comboBox>
          <w:listItem w:value="Choisissez un élément."/>
          <w:listItem w:displayText="Appel d'offres ouvert en application des articles R2124-2 1°, R2161-2 à R2161-5 du Code de la commande publique " w:value="Appel d'offres ouvert en application des articles R2124-2 1°, R2161-2 à R2161-5 du Code de la commande publique "/>
          <w:listItem w:displayText="Procédure adaptée simple en application de l’article R2123-1 1° du Code de la commande publique" w:value="Procédure adaptée simple en application de l’article R2123-1 1° du Code de la commande publique"/>
        </w:comboBox>
      </w:sdtPr>
      <w:sdtEndPr>
        <w:rPr>
          <w:rStyle w:val="Style3"/>
        </w:rPr>
      </w:sdtEndPr>
      <w:sdtContent>
        <w:p w14:paraId="3BF112C5" w14:textId="77777777" w:rsidR="00695767" w:rsidRPr="0080025E" w:rsidRDefault="00D30749" w:rsidP="009A1D33">
          <w:pPr>
            <w:jc w:val="center"/>
            <w:rPr>
              <w:rFonts w:cs="Segoe UI"/>
              <w:i/>
            </w:rPr>
          </w:pPr>
          <w:r>
            <w:rPr>
              <w:rStyle w:val="Style3"/>
            </w:rPr>
            <w:t xml:space="preserve">Appel d'offres ouvert en application des articles R2124-2 1°, R2161-2 à R2161-5 du Code de la commande publique </w:t>
          </w:r>
        </w:p>
      </w:sdtContent>
    </w:sdt>
    <w:p w14:paraId="2A69E5CF" w14:textId="77777777" w:rsidR="009A1D33" w:rsidRPr="0080025E" w:rsidRDefault="009A1D33" w:rsidP="00695767">
      <w:pPr>
        <w:jc w:val="center"/>
        <w:rPr>
          <w:rFonts w:cs="Segoe UI"/>
        </w:rPr>
      </w:pPr>
    </w:p>
    <w:p w14:paraId="3BA212A9" w14:textId="77777777" w:rsidR="00370497" w:rsidRDefault="00370497">
      <w:pPr>
        <w:jc w:val="left"/>
        <w:rPr>
          <w:rFonts w:cs="Segoe UI"/>
        </w:rPr>
      </w:pPr>
      <w:r>
        <w:rPr>
          <w:rFonts w:cs="Segoe UI"/>
        </w:rPr>
        <w:br w:type="page"/>
      </w:r>
    </w:p>
    <w:p w14:paraId="53B2BCC7" w14:textId="77777777" w:rsidR="00D5572C" w:rsidRPr="00370497" w:rsidRDefault="00F44644" w:rsidP="00695767">
      <w:pPr>
        <w:jc w:val="center"/>
        <w:rPr>
          <w:rFonts w:cs="Segoe UI"/>
          <w:b/>
          <w:color w:val="244061" w:themeColor="accent1" w:themeShade="80"/>
          <w:sz w:val="30"/>
          <w:szCs w:val="30"/>
        </w:rPr>
      </w:pPr>
      <w:r w:rsidRPr="00370497">
        <w:rPr>
          <w:rFonts w:cs="Segoe UI"/>
          <w:b/>
          <w:color w:val="244061" w:themeColor="accent1" w:themeShade="80"/>
          <w:sz w:val="30"/>
          <w:szCs w:val="30"/>
        </w:rPr>
        <w:lastRenderedPageBreak/>
        <w:t>SOMMAIRE</w:t>
      </w:r>
    </w:p>
    <w:p w14:paraId="0B0100E7" w14:textId="77777777" w:rsidR="00370497" w:rsidRPr="0080025E" w:rsidRDefault="00370497" w:rsidP="00370497"/>
    <w:p w14:paraId="408C52E4" w14:textId="77777777" w:rsidR="005F2BA2" w:rsidRDefault="00CB61D6">
      <w:pPr>
        <w:pStyle w:val="TM1"/>
        <w:rPr>
          <w:rFonts w:asciiTheme="minorHAnsi" w:eastAsiaTheme="minorEastAsia" w:hAnsiTheme="minorHAnsi"/>
          <w:b w:val="0"/>
          <w:bCs w:val="0"/>
          <w:caps w:val="0"/>
          <w:noProof/>
          <w:color w:val="auto"/>
          <w:szCs w:val="22"/>
          <w:lang w:eastAsia="fr-FR"/>
        </w:rPr>
      </w:pPr>
      <w:r>
        <w:rPr>
          <w:caps w:val="0"/>
          <w:color w:val="1F497D" w:themeColor="text2"/>
          <w:sz w:val="24"/>
        </w:rPr>
        <w:fldChar w:fldCharType="begin"/>
      </w:r>
      <w:r>
        <w:rPr>
          <w:caps w:val="0"/>
          <w:color w:val="1F497D" w:themeColor="text2"/>
          <w:sz w:val="24"/>
        </w:rPr>
        <w:instrText xml:space="preserve"> TOC \o "1-3" \h \z \u </w:instrText>
      </w:r>
      <w:r>
        <w:rPr>
          <w:caps w:val="0"/>
          <w:color w:val="1F497D" w:themeColor="text2"/>
          <w:sz w:val="24"/>
        </w:rPr>
        <w:fldChar w:fldCharType="separate"/>
      </w:r>
      <w:hyperlink w:anchor="_Toc95899074" w:history="1">
        <w:r w:rsidR="005F2BA2" w:rsidRPr="00143F26">
          <w:rPr>
            <w:rStyle w:val="Lienhypertexte"/>
            <w:noProof/>
          </w:rPr>
          <w:t>1 - PRESENTATION DU POUVOIR ADJUDICATEUR ET CONTEXTE</w:t>
        </w:r>
        <w:r w:rsidR="005F2BA2">
          <w:rPr>
            <w:noProof/>
            <w:webHidden/>
          </w:rPr>
          <w:tab/>
        </w:r>
        <w:r w:rsidR="005F2BA2">
          <w:rPr>
            <w:noProof/>
            <w:webHidden/>
          </w:rPr>
          <w:fldChar w:fldCharType="begin"/>
        </w:r>
        <w:r w:rsidR="005F2BA2">
          <w:rPr>
            <w:noProof/>
            <w:webHidden/>
          </w:rPr>
          <w:instrText xml:space="preserve"> PAGEREF _Toc95899074 \h </w:instrText>
        </w:r>
        <w:r w:rsidR="005F2BA2">
          <w:rPr>
            <w:noProof/>
            <w:webHidden/>
          </w:rPr>
        </w:r>
        <w:r w:rsidR="005F2BA2">
          <w:rPr>
            <w:noProof/>
            <w:webHidden/>
          </w:rPr>
          <w:fldChar w:fldCharType="separate"/>
        </w:r>
        <w:r w:rsidR="005F2BA2">
          <w:rPr>
            <w:noProof/>
            <w:webHidden/>
          </w:rPr>
          <w:t>3</w:t>
        </w:r>
        <w:r w:rsidR="005F2BA2">
          <w:rPr>
            <w:noProof/>
            <w:webHidden/>
          </w:rPr>
          <w:fldChar w:fldCharType="end"/>
        </w:r>
      </w:hyperlink>
    </w:p>
    <w:p w14:paraId="6254DEC6" w14:textId="77777777" w:rsidR="005F2BA2" w:rsidRDefault="00FE7917">
      <w:pPr>
        <w:pStyle w:val="TM2"/>
        <w:tabs>
          <w:tab w:val="right" w:leader="dot" w:pos="9062"/>
        </w:tabs>
        <w:rPr>
          <w:rFonts w:asciiTheme="minorHAnsi" w:eastAsiaTheme="minorEastAsia" w:hAnsiTheme="minorHAnsi"/>
          <w:smallCaps w:val="0"/>
          <w:noProof/>
          <w:color w:val="auto"/>
          <w:sz w:val="22"/>
          <w:szCs w:val="22"/>
          <w:lang w:eastAsia="fr-FR"/>
        </w:rPr>
      </w:pPr>
      <w:hyperlink w:anchor="_Toc95899075" w:history="1">
        <w:r w:rsidR="005F2BA2" w:rsidRPr="00143F26">
          <w:rPr>
            <w:rStyle w:val="Lienhypertexte"/>
            <w:rFonts w:cs="Segoe UI"/>
            <w:noProof/>
          </w:rPr>
          <w:t>1.1 - Présentation</w:t>
        </w:r>
        <w:r w:rsidR="005F2BA2">
          <w:rPr>
            <w:noProof/>
            <w:webHidden/>
          </w:rPr>
          <w:tab/>
        </w:r>
        <w:r w:rsidR="005F2BA2">
          <w:rPr>
            <w:noProof/>
            <w:webHidden/>
          </w:rPr>
          <w:fldChar w:fldCharType="begin"/>
        </w:r>
        <w:r w:rsidR="005F2BA2">
          <w:rPr>
            <w:noProof/>
            <w:webHidden/>
          </w:rPr>
          <w:instrText xml:space="preserve"> PAGEREF _Toc95899075 \h </w:instrText>
        </w:r>
        <w:r w:rsidR="005F2BA2">
          <w:rPr>
            <w:noProof/>
            <w:webHidden/>
          </w:rPr>
        </w:r>
        <w:r w:rsidR="005F2BA2">
          <w:rPr>
            <w:noProof/>
            <w:webHidden/>
          </w:rPr>
          <w:fldChar w:fldCharType="separate"/>
        </w:r>
        <w:r w:rsidR="005F2BA2">
          <w:rPr>
            <w:noProof/>
            <w:webHidden/>
          </w:rPr>
          <w:t>3</w:t>
        </w:r>
        <w:r w:rsidR="005F2BA2">
          <w:rPr>
            <w:noProof/>
            <w:webHidden/>
          </w:rPr>
          <w:fldChar w:fldCharType="end"/>
        </w:r>
      </w:hyperlink>
    </w:p>
    <w:p w14:paraId="6CF34BFC" w14:textId="77777777" w:rsidR="005F2BA2" w:rsidRDefault="00FE7917">
      <w:pPr>
        <w:pStyle w:val="TM2"/>
        <w:tabs>
          <w:tab w:val="right" w:leader="dot" w:pos="9062"/>
        </w:tabs>
        <w:rPr>
          <w:rFonts w:asciiTheme="minorHAnsi" w:eastAsiaTheme="minorEastAsia" w:hAnsiTheme="minorHAnsi"/>
          <w:smallCaps w:val="0"/>
          <w:noProof/>
          <w:color w:val="auto"/>
          <w:sz w:val="22"/>
          <w:szCs w:val="22"/>
          <w:lang w:eastAsia="fr-FR"/>
        </w:rPr>
      </w:pPr>
      <w:hyperlink w:anchor="_Toc95899076" w:history="1">
        <w:r w:rsidR="005F2BA2" w:rsidRPr="00143F26">
          <w:rPr>
            <w:rStyle w:val="Lienhypertexte"/>
            <w:noProof/>
          </w:rPr>
          <w:t>1.2 - Contexte</w:t>
        </w:r>
        <w:r w:rsidR="005F2BA2">
          <w:rPr>
            <w:noProof/>
            <w:webHidden/>
          </w:rPr>
          <w:tab/>
        </w:r>
        <w:r w:rsidR="005F2BA2">
          <w:rPr>
            <w:noProof/>
            <w:webHidden/>
          </w:rPr>
          <w:fldChar w:fldCharType="begin"/>
        </w:r>
        <w:r w:rsidR="005F2BA2">
          <w:rPr>
            <w:noProof/>
            <w:webHidden/>
          </w:rPr>
          <w:instrText xml:space="preserve"> PAGEREF _Toc95899076 \h </w:instrText>
        </w:r>
        <w:r w:rsidR="005F2BA2">
          <w:rPr>
            <w:noProof/>
            <w:webHidden/>
          </w:rPr>
        </w:r>
        <w:r w:rsidR="005F2BA2">
          <w:rPr>
            <w:noProof/>
            <w:webHidden/>
          </w:rPr>
          <w:fldChar w:fldCharType="separate"/>
        </w:r>
        <w:r w:rsidR="005F2BA2">
          <w:rPr>
            <w:noProof/>
            <w:webHidden/>
          </w:rPr>
          <w:t>4</w:t>
        </w:r>
        <w:r w:rsidR="005F2BA2">
          <w:rPr>
            <w:noProof/>
            <w:webHidden/>
          </w:rPr>
          <w:fldChar w:fldCharType="end"/>
        </w:r>
      </w:hyperlink>
    </w:p>
    <w:p w14:paraId="4CB6FEA1"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77" w:history="1">
        <w:r w:rsidR="005F2BA2" w:rsidRPr="00143F26">
          <w:rPr>
            <w:rStyle w:val="Lienhypertexte"/>
            <w:noProof/>
          </w:rPr>
          <w:t>2 - OBJET DU MARCHE</w:t>
        </w:r>
        <w:r w:rsidR="005F2BA2">
          <w:rPr>
            <w:noProof/>
            <w:webHidden/>
          </w:rPr>
          <w:tab/>
        </w:r>
        <w:r w:rsidR="005F2BA2">
          <w:rPr>
            <w:noProof/>
            <w:webHidden/>
          </w:rPr>
          <w:fldChar w:fldCharType="begin"/>
        </w:r>
        <w:r w:rsidR="005F2BA2">
          <w:rPr>
            <w:noProof/>
            <w:webHidden/>
          </w:rPr>
          <w:instrText xml:space="preserve"> PAGEREF _Toc95899077 \h </w:instrText>
        </w:r>
        <w:r w:rsidR="005F2BA2">
          <w:rPr>
            <w:noProof/>
            <w:webHidden/>
          </w:rPr>
        </w:r>
        <w:r w:rsidR="005F2BA2">
          <w:rPr>
            <w:noProof/>
            <w:webHidden/>
          </w:rPr>
          <w:fldChar w:fldCharType="separate"/>
        </w:r>
        <w:r w:rsidR="005F2BA2">
          <w:rPr>
            <w:noProof/>
            <w:webHidden/>
          </w:rPr>
          <w:t>4</w:t>
        </w:r>
        <w:r w:rsidR="005F2BA2">
          <w:rPr>
            <w:noProof/>
            <w:webHidden/>
          </w:rPr>
          <w:fldChar w:fldCharType="end"/>
        </w:r>
      </w:hyperlink>
    </w:p>
    <w:p w14:paraId="23533889"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78" w:history="1">
        <w:r w:rsidR="005F2BA2" w:rsidRPr="00143F26">
          <w:rPr>
            <w:rStyle w:val="Lienhypertexte"/>
            <w:noProof/>
          </w:rPr>
          <w:t>3 - REGLEMENTATION</w:t>
        </w:r>
        <w:r w:rsidR="005F2BA2">
          <w:rPr>
            <w:noProof/>
            <w:webHidden/>
          </w:rPr>
          <w:tab/>
        </w:r>
        <w:r w:rsidR="005F2BA2">
          <w:rPr>
            <w:noProof/>
            <w:webHidden/>
          </w:rPr>
          <w:fldChar w:fldCharType="begin"/>
        </w:r>
        <w:r w:rsidR="005F2BA2">
          <w:rPr>
            <w:noProof/>
            <w:webHidden/>
          </w:rPr>
          <w:instrText xml:space="preserve"> PAGEREF _Toc95899078 \h </w:instrText>
        </w:r>
        <w:r w:rsidR="005F2BA2">
          <w:rPr>
            <w:noProof/>
            <w:webHidden/>
          </w:rPr>
        </w:r>
        <w:r w:rsidR="005F2BA2">
          <w:rPr>
            <w:noProof/>
            <w:webHidden/>
          </w:rPr>
          <w:fldChar w:fldCharType="separate"/>
        </w:r>
        <w:r w:rsidR="005F2BA2">
          <w:rPr>
            <w:noProof/>
            <w:webHidden/>
          </w:rPr>
          <w:t>5</w:t>
        </w:r>
        <w:r w:rsidR="005F2BA2">
          <w:rPr>
            <w:noProof/>
            <w:webHidden/>
          </w:rPr>
          <w:fldChar w:fldCharType="end"/>
        </w:r>
      </w:hyperlink>
    </w:p>
    <w:p w14:paraId="4AACB5A3"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79" w:history="1">
        <w:r w:rsidR="005F2BA2" w:rsidRPr="00143F26">
          <w:rPr>
            <w:rStyle w:val="Lienhypertexte"/>
            <w:noProof/>
          </w:rPr>
          <w:t>4 - DUREE ET DELAIS D’EXECUTION</w:t>
        </w:r>
        <w:r w:rsidR="005F2BA2">
          <w:rPr>
            <w:noProof/>
            <w:webHidden/>
          </w:rPr>
          <w:tab/>
        </w:r>
        <w:r w:rsidR="005F2BA2">
          <w:rPr>
            <w:noProof/>
            <w:webHidden/>
          </w:rPr>
          <w:fldChar w:fldCharType="begin"/>
        </w:r>
        <w:r w:rsidR="005F2BA2">
          <w:rPr>
            <w:noProof/>
            <w:webHidden/>
          </w:rPr>
          <w:instrText xml:space="preserve"> PAGEREF _Toc95899079 \h </w:instrText>
        </w:r>
        <w:r w:rsidR="005F2BA2">
          <w:rPr>
            <w:noProof/>
            <w:webHidden/>
          </w:rPr>
        </w:r>
        <w:r w:rsidR="005F2BA2">
          <w:rPr>
            <w:noProof/>
            <w:webHidden/>
          </w:rPr>
          <w:fldChar w:fldCharType="separate"/>
        </w:r>
        <w:r w:rsidR="005F2BA2">
          <w:rPr>
            <w:noProof/>
            <w:webHidden/>
          </w:rPr>
          <w:t>5</w:t>
        </w:r>
        <w:r w:rsidR="005F2BA2">
          <w:rPr>
            <w:noProof/>
            <w:webHidden/>
          </w:rPr>
          <w:fldChar w:fldCharType="end"/>
        </w:r>
      </w:hyperlink>
    </w:p>
    <w:p w14:paraId="5EC10E32" w14:textId="77777777" w:rsidR="005F2BA2" w:rsidRDefault="00FE7917">
      <w:pPr>
        <w:pStyle w:val="TM2"/>
        <w:tabs>
          <w:tab w:val="right" w:leader="dot" w:pos="9062"/>
        </w:tabs>
        <w:rPr>
          <w:rFonts w:asciiTheme="minorHAnsi" w:eastAsiaTheme="minorEastAsia" w:hAnsiTheme="minorHAnsi"/>
          <w:smallCaps w:val="0"/>
          <w:noProof/>
          <w:color w:val="auto"/>
          <w:sz w:val="22"/>
          <w:szCs w:val="22"/>
          <w:lang w:eastAsia="fr-FR"/>
        </w:rPr>
      </w:pPr>
      <w:hyperlink w:anchor="_Toc95899080" w:history="1">
        <w:r w:rsidR="005F2BA2" w:rsidRPr="00143F26">
          <w:rPr>
            <w:rStyle w:val="Lienhypertexte"/>
            <w:noProof/>
          </w:rPr>
          <w:t>4.1 - Durée du contrat</w:t>
        </w:r>
        <w:r w:rsidR="005F2BA2">
          <w:rPr>
            <w:noProof/>
            <w:webHidden/>
          </w:rPr>
          <w:tab/>
        </w:r>
        <w:r w:rsidR="005F2BA2">
          <w:rPr>
            <w:noProof/>
            <w:webHidden/>
          </w:rPr>
          <w:fldChar w:fldCharType="begin"/>
        </w:r>
        <w:r w:rsidR="005F2BA2">
          <w:rPr>
            <w:noProof/>
            <w:webHidden/>
          </w:rPr>
          <w:instrText xml:space="preserve"> PAGEREF _Toc95899080 \h </w:instrText>
        </w:r>
        <w:r w:rsidR="005F2BA2">
          <w:rPr>
            <w:noProof/>
            <w:webHidden/>
          </w:rPr>
        </w:r>
        <w:r w:rsidR="005F2BA2">
          <w:rPr>
            <w:noProof/>
            <w:webHidden/>
          </w:rPr>
          <w:fldChar w:fldCharType="separate"/>
        </w:r>
        <w:r w:rsidR="005F2BA2">
          <w:rPr>
            <w:noProof/>
            <w:webHidden/>
          </w:rPr>
          <w:t>5</w:t>
        </w:r>
        <w:r w:rsidR="005F2BA2">
          <w:rPr>
            <w:noProof/>
            <w:webHidden/>
          </w:rPr>
          <w:fldChar w:fldCharType="end"/>
        </w:r>
      </w:hyperlink>
    </w:p>
    <w:p w14:paraId="2F4A8828" w14:textId="77777777" w:rsidR="005F2BA2" w:rsidRDefault="00FE7917">
      <w:pPr>
        <w:pStyle w:val="TM2"/>
        <w:tabs>
          <w:tab w:val="right" w:leader="dot" w:pos="9062"/>
        </w:tabs>
        <w:rPr>
          <w:rFonts w:asciiTheme="minorHAnsi" w:eastAsiaTheme="minorEastAsia" w:hAnsiTheme="minorHAnsi"/>
          <w:smallCaps w:val="0"/>
          <w:noProof/>
          <w:color w:val="auto"/>
          <w:sz w:val="22"/>
          <w:szCs w:val="22"/>
          <w:lang w:eastAsia="fr-FR"/>
        </w:rPr>
      </w:pPr>
      <w:hyperlink w:anchor="_Toc95899081" w:history="1">
        <w:r w:rsidR="005F2BA2" w:rsidRPr="00143F26">
          <w:rPr>
            <w:rStyle w:val="Lienhypertexte"/>
            <w:noProof/>
          </w:rPr>
          <w:t>4.2 - Délai d’exécution</w:t>
        </w:r>
        <w:r w:rsidR="005F2BA2">
          <w:rPr>
            <w:noProof/>
            <w:webHidden/>
          </w:rPr>
          <w:tab/>
        </w:r>
        <w:r w:rsidR="005F2BA2">
          <w:rPr>
            <w:noProof/>
            <w:webHidden/>
          </w:rPr>
          <w:fldChar w:fldCharType="begin"/>
        </w:r>
        <w:r w:rsidR="005F2BA2">
          <w:rPr>
            <w:noProof/>
            <w:webHidden/>
          </w:rPr>
          <w:instrText xml:space="preserve"> PAGEREF _Toc95899081 \h </w:instrText>
        </w:r>
        <w:r w:rsidR="005F2BA2">
          <w:rPr>
            <w:noProof/>
            <w:webHidden/>
          </w:rPr>
        </w:r>
        <w:r w:rsidR="005F2BA2">
          <w:rPr>
            <w:noProof/>
            <w:webHidden/>
          </w:rPr>
          <w:fldChar w:fldCharType="separate"/>
        </w:r>
        <w:r w:rsidR="005F2BA2">
          <w:rPr>
            <w:noProof/>
            <w:webHidden/>
          </w:rPr>
          <w:t>5</w:t>
        </w:r>
        <w:r w:rsidR="005F2BA2">
          <w:rPr>
            <w:noProof/>
            <w:webHidden/>
          </w:rPr>
          <w:fldChar w:fldCharType="end"/>
        </w:r>
      </w:hyperlink>
    </w:p>
    <w:p w14:paraId="595620E6" w14:textId="77777777" w:rsidR="005F2BA2" w:rsidRDefault="00FE7917">
      <w:pPr>
        <w:pStyle w:val="TM2"/>
        <w:tabs>
          <w:tab w:val="right" w:leader="dot" w:pos="9062"/>
        </w:tabs>
        <w:rPr>
          <w:rFonts w:asciiTheme="minorHAnsi" w:eastAsiaTheme="minorEastAsia" w:hAnsiTheme="minorHAnsi"/>
          <w:smallCaps w:val="0"/>
          <w:noProof/>
          <w:color w:val="auto"/>
          <w:sz w:val="22"/>
          <w:szCs w:val="22"/>
          <w:lang w:eastAsia="fr-FR"/>
        </w:rPr>
      </w:pPr>
      <w:hyperlink w:anchor="_Toc95899082" w:history="1">
        <w:r w:rsidR="005F2BA2" w:rsidRPr="00143F26">
          <w:rPr>
            <w:rStyle w:val="Lienhypertexte"/>
            <w:noProof/>
          </w:rPr>
          <w:t>4.3 - Lieux d’exécution</w:t>
        </w:r>
        <w:r w:rsidR="005F2BA2">
          <w:rPr>
            <w:noProof/>
            <w:webHidden/>
          </w:rPr>
          <w:tab/>
        </w:r>
        <w:r w:rsidR="005F2BA2">
          <w:rPr>
            <w:noProof/>
            <w:webHidden/>
          </w:rPr>
          <w:fldChar w:fldCharType="begin"/>
        </w:r>
        <w:r w:rsidR="005F2BA2">
          <w:rPr>
            <w:noProof/>
            <w:webHidden/>
          </w:rPr>
          <w:instrText xml:space="preserve"> PAGEREF _Toc95899082 \h </w:instrText>
        </w:r>
        <w:r w:rsidR="005F2BA2">
          <w:rPr>
            <w:noProof/>
            <w:webHidden/>
          </w:rPr>
        </w:r>
        <w:r w:rsidR="005F2BA2">
          <w:rPr>
            <w:noProof/>
            <w:webHidden/>
          </w:rPr>
          <w:fldChar w:fldCharType="separate"/>
        </w:r>
        <w:r w:rsidR="005F2BA2">
          <w:rPr>
            <w:noProof/>
            <w:webHidden/>
          </w:rPr>
          <w:t>5</w:t>
        </w:r>
        <w:r w:rsidR="005F2BA2">
          <w:rPr>
            <w:noProof/>
            <w:webHidden/>
          </w:rPr>
          <w:fldChar w:fldCharType="end"/>
        </w:r>
      </w:hyperlink>
    </w:p>
    <w:p w14:paraId="58390480"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83" w:history="1">
        <w:r w:rsidR="005F2BA2" w:rsidRPr="00143F26">
          <w:rPr>
            <w:rStyle w:val="Lienhypertexte"/>
            <w:noProof/>
          </w:rPr>
          <w:t>5 - DEFINITION DES PRESTATIONS</w:t>
        </w:r>
        <w:r w:rsidR="005F2BA2">
          <w:rPr>
            <w:noProof/>
            <w:webHidden/>
          </w:rPr>
          <w:tab/>
        </w:r>
        <w:r w:rsidR="005F2BA2">
          <w:rPr>
            <w:noProof/>
            <w:webHidden/>
          </w:rPr>
          <w:fldChar w:fldCharType="begin"/>
        </w:r>
        <w:r w:rsidR="005F2BA2">
          <w:rPr>
            <w:noProof/>
            <w:webHidden/>
          </w:rPr>
          <w:instrText xml:space="preserve"> PAGEREF _Toc95899083 \h </w:instrText>
        </w:r>
        <w:r w:rsidR="005F2BA2">
          <w:rPr>
            <w:noProof/>
            <w:webHidden/>
          </w:rPr>
        </w:r>
        <w:r w:rsidR="005F2BA2">
          <w:rPr>
            <w:noProof/>
            <w:webHidden/>
          </w:rPr>
          <w:fldChar w:fldCharType="separate"/>
        </w:r>
        <w:r w:rsidR="005F2BA2">
          <w:rPr>
            <w:noProof/>
            <w:webHidden/>
          </w:rPr>
          <w:t>6</w:t>
        </w:r>
        <w:r w:rsidR="005F2BA2">
          <w:rPr>
            <w:noProof/>
            <w:webHidden/>
          </w:rPr>
          <w:fldChar w:fldCharType="end"/>
        </w:r>
      </w:hyperlink>
    </w:p>
    <w:p w14:paraId="1E6E8063"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84" w:history="1">
        <w:r w:rsidR="005F2BA2" w:rsidRPr="00143F26">
          <w:rPr>
            <w:rStyle w:val="Lienhypertexte"/>
            <w:noProof/>
          </w:rPr>
          <w:t>6 - NATURE, DESCRIPTIONS ET CARACTERISTIQUES DES PRESTATIONS</w:t>
        </w:r>
        <w:r w:rsidR="005F2BA2">
          <w:rPr>
            <w:noProof/>
            <w:webHidden/>
          </w:rPr>
          <w:tab/>
        </w:r>
        <w:r w:rsidR="005F2BA2">
          <w:rPr>
            <w:noProof/>
            <w:webHidden/>
          </w:rPr>
          <w:fldChar w:fldCharType="begin"/>
        </w:r>
        <w:r w:rsidR="005F2BA2">
          <w:rPr>
            <w:noProof/>
            <w:webHidden/>
          </w:rPr>
          <w:instrText xml:space="preserve"> PAGEREF _Toc95899084 \h </w:instrText>
        </w:r>
        <w:r w:rsidR="005F2BA2">
          <w:rPr>
            <w:noProof/>
            <w:webHidden/>
          </w:rPr>
        </w:r>
        <w:r w:rsidR="005F2BA2">
          <w:rPr>
            <w:noProof/>
            <w:webHidden/>
          </w:rPr>
          <w:fldChar w:fldCharType="separate"/>
        </w:r>
        <w:r w:rsidR="005F2BA2">
          <w:rPr>
            <w:noProof/>
            <w:webHidden/>
          </w:rPr>
          <w:t>7</w:t>
        </w:r>
        <w:r w:rsidR="005F2BA2">
          <w:rPr>
            <w:noProof/>
            <w:webHidden/>
          </w:rPr>
          <w:fldChar w:fldCharType="end"/>
        </w:r>
      </w:hyperlink>
    </w:p>
    <w:p w14:paraId="1040204C"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85" w:history="1">
        <w:r w:rsidR="005F2BA2" w:rsidRPr="00143F26">
          <w:rPr>
            <w:rStyle w:val="Lienhypertexte"/>
            <w:noProof/>
          </w:rPr>
          <w:t>7 - GESTION ET SUIVI DES PRESTATIONS</w:t>
        </w:r>
        <w:r w:rsidR="005F2BA2">
          <w:rPr>
            <w:noProof/>
            <w:webHidden/>
          </w:rPr>
          <w:tab/>
        </w:r>
        <w:r w:rsidR="005F2BA2">
          <w:rPr>
            <w:noProof/>
            <w:webHidden/>
          </w:rPr>
          <w:fldChar w:fldCharType="begin"/>
        </w:r>
        <w:r w:rsidR="005F2BA2">
          <w:rPr>
            <w:noProof/>
            <w:webHidden/>
          </w:rPr>
          <w:instrText xml:space="preserve"> PAGEREF _Toc95899085 \h </w:instrText>
        </w:r>
        <w:r w:rsidR="005F2BA2">
          <w:rPr>
            <w:noProof/>
            <w:webHidden/>
          </w:rPr>
        </w:r>
        <w:r w:rsidR="005F2BA2">
          <w:rPr>
            <w:noProof/>
            <w:webHidden/>
          </w:rPr>
          <w:fldChar w:fldCharType="separate"/>
        </w:r>
        <w:r w:rsidR="005F2BA2">
          <w:rPr>
            <w:noProof/>
            <w:webHidden/>
          </w:rPr>
          <w:t>7</w:t>
        </w:r>
        <w:r w:rsidR="005F2BA2">
          <w:rPr>
            <w:noProof/>
            <w:webHidden/>
          </w:rPr>
          <w:fldChar w:fldCharType="end"/>
        </w:r>
      </w:hyperlink>
    </w:p>
    <w:p w14:paraId="0723BE48"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86" w:history="1">
        <w:r w:rsidR="005F2BA2" w:rsidRPr="00143F26">
          <w:rPr>
            <w:rStyle w:val="Lienhypertexte"/>
            <w:noProof/>
          </w:rPr>
          <w:t>8 - PENALITES</w:t>
        </w:r>
        <w:r w:rsidR="005F2BA2">
          <w:rPr>
            <w:noProof/>
            <w:webHidden/>
          </w:rPr>
          <w:tab/>
        </w:r>
        <w:r w:rsidR="005F2BA2">
          <w:rPr>
            <w:noProof/>
            <w:webHidden/>
          </w:rPr>
          <w:fldChar w:fldCharType="begin"/>
        </w:r>
        <w:r w:rsidR="005F2BA2">
          <w:rPr>
            <w:noProof/>
            <w:webHidden/>
          </w:rPr>
          <w:instrText xml:space="preserve"> PAGEREF _Toc95899086 \h </w:instrText>
        </w:r>
        <w:r w:rsidR="005F2BA2">
          <w:rPr>
            <w:noProof/>
            <w:webHidden/>
          </w:rPr>
        </w:r>
        <w:r w:rsidR="005F2BA2">
          <w:rPr>
            <w:noProof/>
            <w:webHidden/>
          </w:rPr>
          <w:fldChar w:fldCharType="separate"/>
        </w:r>
        <w:r w:rsidR="005F2BA2">
          <w:rPr>
            <w:noProof/>
            <w:webHidden/>
          </w:rPr>
          <w:t>7</w:t>
        </w:r>
        <w:r w:rsidR="005F2BA2">
          <w:rPr>
            <w:noProof/>
            <w:webHidden/>
          </w:rPr>
          <w:fldChar w:fldCharType="end"/>
        </w:r>
      </w:hyperlink>
    </w:p>
    <w:p w14:paraId="01478C41" w14:textId="77777777" w:rsidR="005F2BA2" w:rsidRDefault="00FE7917">
      <w:pPr>
        <w:pStyle w:val="TM1"/>
        <w:rPr>
          <w:rFonts w:asciiTheme="minorHAnsi" w:eastAsiaTheme="minorEastAsia" w:hAnsiTheme="minorHAnsi"/>
          <w:b w:val="0"/>
          <w:bCs w:val="0"/>
          <w:caps w:val="0"/>
          <w:noProof/>
          <w:color w:val="auto"/>
          <w:szCs w:val="22"/>
          <w:lang w:eastAsia="fr-FR"/>
        </w:rPr>
      </w:pPr>
      <w:hyperlink w:anchor="_Toc95899087" w:history="1">
        <w:r w:rsidR="005F2BA2" w:rsidRPr="00143F26">
          <w:rPr>
            <w:rStyle w:val="Lienhypertexte"/>
            <w:noProof/>
          </w:rPr>
          <w:t>9 - PIECES A FOURNIR</w:t>
        </w:r>
        <w:r w:rsidR="005F2BA2">
          <w:rPr>
            <w:noProof/>
            <w:webHidden/>
          </w:rPr>
          <w:tab/>
        </w:r>
        <w:r w:rsidR="005F2BA2">
          <w:rPr>
            <w:noProof/>
            <w:webHidden/>
          </w:rPr>
          <w:fldChar w:fldCharType="begin"/>
        </w:r>
        <w:r w:rsidR="005F2BA2">
          <w:rPr>
            <w:noProof/>
            <w:webHidden/>
          </w:rPr>
          <w:instrText xml:space="preserve"> PAGEREF _Toc95899087 \h </w:instrText>
        </w:r>
        <w:r w:rsidR="005F2BA2">
          <w:rPr>
            <w:noProof/>
            <w:webHidden/>
          </w:rPr>
        </w:r>
        <w:r w:rsidR="005F2BA2">
          <w:rPr>
            <w:noProof/>
            <w:webHidden/>
          </w:rPr>
          <w:fldChar w:fldCharType="separate"/>
        </w:r>
        <w:r w:rsidR="005F2BA2">
          <w:rPr>
            <w:noProof/>
            <w:webHidden/>
          </w:rPr>
          <w:t>7</w:t>
        </w:r>
        <w:r w:rsidR="005F2BA2">
          <w:rPr>
            <w:noProof/>
            <w:webHidden/>
          </w:rPr>
          <w:fldChar w:fldCharType="end"/>
        </w:r>
      </w:hyperlink>
    </w:p>
    <w:p w14:paraId="30DC40A7" w14:textId="77777777" w:rsidR="00B70052" w:rsidRDefault="00CB61D6" w:rsidP="00370497">
      <w:pPr>
        <w:pStyle w:val="En-ttedetabledesmatires"/>
        <w:rPr>
          <w:rFonts w:cs="Segoe UI"/>
        </w:rPr>
      </w:pPr>
      <w:r>
        <w:rPr>
          <w:rFonts w:ascii="Segoe UI" w:eastAsiaTheme="minorHAnsi" w:hAnsi="Segoe UI" w:cstheme="minorBidi"/>
          <w:caps/>
          <w:color w:val="1F497D" w:themeColor="text2"/>
          <w:sz w:val="24"/>
          <w:szCs w:val="20"/>
          <w:lang w:eastAsia="en-US"/>
        </w:rPr>
        <w:fldChar w:fldCharType="end"/>
      </w:r>
    </w:p>
    <w:p w14:paraId="0CA91280" w14:textId="77777777" w:rsidR="00E33A66" w:rsidRDefault="00370497" w:rsidP="008202B9">
      <w:pPr>
        <w:jc w:val="left"/>
        <w:rPr>
          <w:rFonts w:cs="Segoe UI"/>
        </w:rPr>
      </w:pPr>
      <w:r>
        <w:rPr>
          <w:rFonts w:cs="Segoe UI"/>
        </w:rPr>
        <w:br w:type="page"/>
      </w:r>
    </w:p>
    <w:p w14:paraId="4D377095" w14:textId="77777777" w:rsidR="00D5572C" w:rsidRPr="0080025E" w:rsidRDefault="003F7794" w:rsidP="002B01F4">
      <w:pPr>
        <w:pStyle w:val="Style6"/>
      </w:pPr>
      <w:bookmarkStart w:id="2" w:name="_Toc64452373"/>
      <w:bookmarkStart w:id="3" w:name="_Toc64453350"/>
      <w:bookmarkStart w:id="4" w:name="_Toc64453369"/>
      <w:bookmarkStart w:id="5" w:name="_Toc95899074"/>
      <w:r>
        <w:lastRenderedPageBreak/>
        <w:t xml:space="preserve">1 - </w:t>
      </w:r>
      <w:r w:rsidR="00945FF2" w:rsidRPr="0080025E">
        <w:t>PRESENTATION DU POUVOIR ADJUDICATEUR ET CONTEXTE</w:t>
      </w:r>
      <w:bookmarkEnd w:id="2"/>
      <w:bookmarkEnd w:id="3"/>
      <w:bookmarkEnd w:id="4"/>
      <w:bookmarkEnd w:id="5"/>
    </w:p>
    <w:p w14:paraId="62E6EF89" w14:textId="77777777" w:rsidR="001F75D9" w:rsidRPr="0080025E" w:rsidRDefault="001F75D9" w:rsidP="001F75D9">
      <w:pPr>
        <w:rPr>
          <w:rFonts w:cs="Segoe UI"/>
        </w:rPr>
      </w:pPr>
    </w:p>
    <w:p w14:paraId="50805667" w14:textId="77777777" w:rsidR="00B70052" w:rsidRPr="001A1DD9" w:rsidRDefault="00370497" w:rsidP="001A1DD9">
      <w:pPr>
        <w:pStyle w:val="Titre2"/>
        <w:ind w:firstLine="708"/>
        <w:rPr>
          <w:rFonts w:ascii="Segoe UI" w:hAnsi="Segoe UI" w:cs="Segoe UI"/>
          <w:color w:val="244061" w:themeColor="accent1" w:themeShade="80"/>
          <w:sz w:val="22"/>
        </w:rPr>
      </w:pPr>
      <w:bookmarkStart w:id="6" w:name="_Toc64452374"/>
      <w:bookmarkStart w:id="7" w:name="_Toc64453351"/>
      <w:bookmarkStart w:id="8" w:name="_Toc64453370"/>
      <w:bookmarkStart w:id="9" w:name="_Toc64642734"/>
      <w:bookmarkStart w:id="10" w:name="_Ref95743384"/>
      <w:bookmarkStart w:id="11" w:name="_Toc95899075"/>
      <w:r w:rsidRPr="001A1DD9">
        <w:rPr>
          <w:rFonts w:ascii="Segoe UI" w:hAnsi="Segoe UI" w:cs="Segoe UI"/>
          <w:color w:val="244061" w:themeColor="accent1" w:themeShade="80"/>
          <w:sz w:val="22"/>
        </w:rPr>
        <w:t xml:space="preserve">1.1 - </w:t>
      </w:r>
      <w:r w:rsidR="00B70052" w:rsidRPr="001A1DD9">
        <w:rPr>
          <w:rFonts w:ascii="Segoe UI" w:hAnsi="Segoe UI" w:cs="Segoe UI"/>
          <w:color w:val="244061" w:themeColor="accent1" w:themeShade="80"/>
          <w:sz w:val="22"/>
        </w:rPr>
        <w:t>Présentation</w:t>
      </w:r>
      <w:bookmarkEnd w:id="6"/>
      <w:bookmarkEnd w:id="7"/>
      <w:bookmarkEnd w:id="8"/>
      <w:bookmarkEnd w:id="9"/>
      <w:bookmarkEnd w:id="10"/>
      <w:bookmarkEnd w:id="11"/>
    </w:p>
    <w:p w14:paraId="667F7C04" w14:textId="77777777" w:rsidR="003F7794" w:rsidRPr="0080025E" w:rsidRDefault="003F7794" w:rsidP="003F7794">
      <w:pPr>
        <w:pStyle w:val="Style7"/>
      </w:pPr>
    </w:p>
    <w:p w14:paraId="43C5940C" w14:textId="77777777" w:rsidR="00B70052" w:rsidRPr="008F4AA4" w:rsidRDefault="00B70052" w:rsidP="00B70052">
      <w:pPr>
        <w:rPr>
          <w:rFonts w:cs="Segoe UI"/>
          <w:highlight w:val="yellow"/>
        </w:rPr>
      </w:pPr>
      <w:r w:rsidRPr="008F4AA4">
        <w:rPr>
          <w:rFonts w:cs="Segoe UI"/>
          <w:highlight w:val="yellow"/>
        </w:rPr>
        <w:t xml:space="preserve">Le </w:t>
      </w:r>
      <w:sdt>
        <w:sdtPr>
          <w:rPr>
            <w:rFonts w:cs="Segoe UI"/>
            <w:highlight w:val="yellow"/>
          </w:rPr>
          <w:alias w:val="STRUCTURE"/>
          <w:tag w:val="STRUCTURE"/>
          <w:id w:val="369414826"/>
          <w:placeholder>
            <w:docPart w:val="A878A164DA084500B2AB6035851E141A"/>
          </w:placeholder>
          <w:comboBox>
            <w:listItem w:value="Choisissez un élément."/>
            <w:listItem w:displayText="CENTRE HOSPITALIER METROPOLE SAVOIE" w:value="CENTRE HOSPITALIER METROPOLE SAVOIE"/>
            <w:listItem w:displayText="CENTRE HOSPITALIER ALBERTVILLE MOUTIERS" w:value="CENTRE HOSPITALIER ALBERTVILLE MOUTIERS"/>
            <w:listItem w:displayText="CENTRE HOSPITALIER DE BOURG SAINT MAURICE" w:value="CENTRE HOSPITALIER DE BOURG SAINT MAURICE"/>
            <w:listItem w:displayText="CENTRE HOSPITALIER DE SAINT JEAN DE MAURIENNE" w:value="CENTRE HOSPITALIER DE SAINT JEAN DE MAURIENNE"/>
            <w:listItem w:displayText="CENTRE HOSPITALIER DE MODANE" w:value="CENTRE HOSPITALIER DE MODANE"/>
            <w:listItem w:displayText="CENTRE HOSPITALIER DOCTEUR RECAMIER BELLEY" w:value="CENTRE HOSPITALIER DOCTEUR RECAMIER BELLEY"/>
            <w:listItem w:displayText="CENTRE HOSPITALIER SPECIALISE DE LA SAVOIE" w:value="CENTRE HOSPITALIER SPECIALISE DE LA SAVOIE"/>
            <w:listItem w:displayText="CENTRE HOSPITALIER MICHEL DUBETTIER" w:value="CENTRE HOSPITALIER MICHEL DUBETTIER"/>
          </w:comboBox>
        </w:sdtPr>
        <w:sdtEndPr/>
        <w:sdtContent>
          <w:r w:rsidRPr="008F4AA4">
            <w:rPr>
              <w:rFonts w:cs="Segoe UI"/>
              <w:highlight w:val="yellow"/>
            </w:rPr>
            <w:t>CENTRE HOSPITALIER METROPOLE SAVOIE</w:t>
          </w:r>
        </w:sdtContent>
      </w:sdt>
      <w:r w:rsidRPr="008F4AA4">
        <w:rPr>
          <w:rFonts w:cs="Segoe UI"/>
          <w:highlight w:val="yellow"/>
        </w:rPr>
        <w:t xml:space="preserve"> est un Établissement public de santé issu de la fusion au 1</w:t>
      </w:r>
      <w:r w:rsidRPr="008F4AA4">
        <w:rPr>
          <w:rFonts w:cs="Segoe UI"/>
          <w:highlight w:val="yellow"/>
          <w:vertAlign w:val="superscript"/>
        </w:rPr>
        <w:t>er</w:t>
      </w:r>
      <w:r w:rsidRPr="008F4AA4">
        <w:rPr>
          <w:rFonts w:cs="Segoe UI"/>
          <w:highlight w:val="yellow"/>
        </w:rPr>
        <w:t xml:space="preserve"> janvier 2015 des centres hospitaliers de Chambéry et d’Aix les Bains. </w:t>
      </w:r>
    </w:p>
    <w:p w14:paraId="0DCD6E19" w14:textId="77777777" w:rsidR="00B70052" w:rsidRPr="008F4AA4" w:rsidRDefault="00B70052" w:rsidP="00B70052">
      <w:pPr>
        <w:rPr>
          <w:rFonts w:cs="Segoe UI"/>
          <w:highlight w:val="yellow"/>
        </w:rPr>
      </w:pPr>
      <w:r w:rsidRPr="008F4AA4">
        <w:rPr>
          <w:rFonts w:cs="Segoe UI"/>
          <w:highlight w:val="yellow"/>
        </w:rPr>
        <w:t xml:space="preserve">Il est </w:t>
      </w:r>
      <w:r w:rsidRPr="008F4AA4">
        <w:rPr>
          <w:rFonts w:cs="Segoe UI"/>
          <w:b/>
          <w:highlight w:val="yellow"/>
        </w:rPr>
        <w:t>établissement support du Groupement Hospitalier de Territoire Savoie-Belley</w:t>
      </w:r>
      <w:r w:rsidRPr="008F4AA4">
        <w:rPr>
          <w:rFonts w:cs="Segoe UI"/>
          <w:highlight w:val="yellow"/>
        </w:rPr>
        <w:t xml:space="preserve"> et premier centre hospitalier non universitaire de la région Rhône-Alpes.</w:t>
      </w:r>
    </w:p>
    <w:p w14:paraId="1D05717A" w14:textId="77777777" w:rsidR="00B70052" w:rsidRPr="008F4AA4" w:rsidRDefault="00B70052" w:rsidP="00B70052">
      <w:pPr>
        <w:rPr>
          <w:rFonts w:cs="Segoe UI"/>
          <w:highlight w:val="yellow"/>
        </w:rPr>
      </w:pPr>
      <w:r w:rsidRPr="008F4AA4">
        <w:rPr>
          <w:rFonts w:cs="Segoe UI"/>
          <w:highlight w:val="yellow"/>
        </w:rPr>
        <w:t xml:space="preserve">Le </w:t>
      </w:r>
      <w:r w:rsidRPr="008F4AA4">
        <w:rPr>
          <w:rFonts w:cs="Segoe UI"/>
          <w:b/>
          <w:highlight w:val="yellow"/>
        </w:rPr>
        <w:t xml:space="preserve">Groupement Hospitalier de Territoire Savoie-Belley </w:t>
      </w:r>
      <w:r w:rsidRPr="008F4AA4">
        <w:rPr>
          <w:rFonts w:cs="Segoe UI"/>
          <w:highlight w:val="yellow"/>
        </w:rPr>
        <w:t>regroupe</w:t>
      </w:r>
      <w:r w:rsidRPr="008F4AA4">
        <w:rPr>
          <w:rFonts w:cs="Segoe UI"/>
          <w:b/>
          <w:highlight w:val="yellow"/>
        </w:rPr>
        <w:t xml:space="preserve"> </w:t>
      </w:r>
      <w:r w:rsidRPr="008F4AA4">
        <w:rPr>
          <w:rFonts w:cs="Segoe UI"/>
          <w:highlight w:val="yellow"/>
        </w:rPr>
        <w:t xml:space="preserve">les différents centres hospitaliers suivants : </w:t>
      </w:r>
    </w:p>
    <w:p w14:paraId="74DF183A" w14:textId="77777777" w:rsidR="00B70052" w:rsidRPr="008F4AA4" w:rsidRDefault="00B70052" w:rsidP="00B70052">
      <w:pPr>
        <w:pStyle w:val="Paragraphedeliste"/>
        <w:numPr>
          <w:ilvl w:val="0"/>
          <w:numId w:val="33"/>
        </w:numPr>
        <w:rPr>
          <w:rFonts w:cs="Segoe UI"/>
          <w:highlight w:val="yellow"/>
        </w:rPr>
      </w:pPr>
      <w:r w:rsidRPr="008F4AA4">
        <w:rPr>
          <w:rFonts w:cs="Segoe UI"/>
          <w:highlight w:val="yellow"/>
        </w:rPr>
        <w:t>Centre Hospitalier Métropole Savoie</w:t>
      </w:r>
    </w:p>
    <w:p w14:paraId="2DB17124" w14:textId="77777777" w:rsidR="008D1BB1" w:rsidRPr="008F4AA4" w:rsidRDefault="00B439D1" w:rsidP="008D1BB1">
      <w:pPr>
        <w:spacing w:after="0"/>
        <w:jc w:val="center"/>
        <w:rPr>
          <w:rFonts w:cs="Segoe UI"/>
          <w:highlight w:val="yellow"/>
        </w:rPr>
      </w:pPr>
      <w:r w:rsidRPr="008F4AA4">
        <w:rPr>
          <w:rFonts w:cs="Segoe UI"/>
          <w:highlight w:val="yellow"/>
        </w:rPr>
        <w:t>Site de Chambéry</w:t>
      </w:r>
    </w:p>
    <w:p w14:paraId="0B4E4687" w14:textId="77777777" w:rsidR="008D1BB1" w:rsidRPr="008F4AA4" w:rsidRDefault="008D1BB1" w:rsidP="008D1BB1">
      <w:pPr>
        <w:spacing w:after="0"/>
        <w:jc w:val="center"/>
        <w:rPr>
          <w:rFonts w:cs="Segoe UI"/>
          <w:highlight w:val="yellow"/>
        </w:rPr>
      </w:pPr>
      <w:r w:rsidRPr="008F4AA4">
        <w:rPr>
          <w:rFonts w:cs="Segoe UI"/>
          <w:highlight w:val="yellow"/>
        </w:rPr>
        <w:t>Place Lucien Biset</w:t>
      </w:r>
    </w:p>
    <w:p w14:paraId="54F4515A" w14:textId="77777777" w:rsidR="008D1BB1" w:rsidRPr="008F4AA4" w:rsidRDefault="00B439D1" w:rsidP="008D1BB1">
      <w:pPr>
        <w:jc w:val="center"/>
        <w:rPr>
          <w:rFonts w:cs="Segoe UI"/>
          <w:highlight w:val="yellow"/>
        </w:rPr>
      </w:pPr>
      <w:r w:rsidRPr="008F4AA4">
        <w:rPr>
          <w:rFonts w:cs="Segoe UI"/>
          <w:highlight w:val="yellow"/>
        </w:rPr>
        <w:t>73011 Chambéry</w:t>
      </w:r>
    </w:p>
    <w:p w14:paraId="3BE1DF42" w14:textId="77777777" w:rsidR="00B439D1" w:rsidRPr="008F4AA4" w:rsidRDefault="00B439D1" w:rsidP="00B439D1">
      <w:pPr>
        <w:spacing w:after="0"/>
        <w:jc w:val="center"/>
        <w:rPr>
          <w:rFonts w:cs="Segoe UI"/>
          <w:highlight w:val="yellow"/>
        </w:rPr>
      </w:pPr>
      <w:r w:rsidRPr="008F4AA4">
        <w:rPr>
          <w:rFonts w:cs="Segoe UI"/>
          <w:highlight w:val="yellow"/>
        </w:rPr>
        <w:t>Site d’Aix-les-Bains</w:t>
      </w:r>
    </w:p>
    <w:p w14:paraId="633EC097" w14:textId="77777777" w:rsidR="00B439D1" w:rsidRPr="008F4AA4" w:rsidRDefault="00B439D1" w:rsidP="00B439D1">
      <w:pPr>
        <w:spacing w:after="0"/>
        <w:jc w:val="center"/>
        <w:rPr>
          <w:rFonts w:cs="Segoe UI"/>
          <w:highlight w:val="yellow"/>
        </w:rPr>
      </w:pPr>
      <w:r w:rsidRPr="008F4AA4">
        <w:rPr>
          <w:rFonts w:cs="Segoe UI"/>
          <w:highlight w:val="yellow"/>
        </w:rPr>
        <w:t>49 Av. du Grand Port</w:t>
      </w:r>
    </w:p>
    <w:p w14:paraId="796F43FB" w14:textId="77777777" w:rsidR="00B439D1" w:rsidRPr="008F4AA4" w:rsidRDefault="00B439D1" w:rsidP="008D1BB1">
      <w:pPr>
        <w:jc w:val="center"/>
        <w:rPr>
          <w:rFonts w:cs="Segoe UI"/>
          <w:highlight w:val="yellow"/>
        </w:rPr>
      </w:pPr>
      <w:r w:rsidRPr="008F4AA4">
        <w:rPr>
          <w:rFonts w:cs="Segoe UI"/>
          <w:highlight w:val="yellow"/>
        </w:rPr>
        <w:t>73100 Aix-les-Bains</w:t>
      </w:r>
    </w:p>
    <w:p w14:paraId="3C90004D" w14:textId="77777777" w:rsidR="00B70052" w:rsidRPr="008F4AA4" w:rsidRDefault="00B70052" w:rsidP="00B70052">
      <w:pPr>
        <w:pStyle w:val="Paragraphedeliste"/>
        <w:numPr>
          <w:ilvl w:val="0"/>
          <w:numId w:val="33"/>
        </w:numPr>
        <w:rPr>
          <w:rFonts w:cs="Segoe UI"/>
          <w:highlight w:val="yellow"/>
        </w:rPr>
      </w:pPr>
      <w:r w:rsidRPr="008F4AA4">
        <w:rPr>
          <w:rFonts w:cs="Segoe UI"/>
          <w:highlight w:val="yellow"/>
        </w:rPr>
        <w:t>Centre Hospitalier Albertville Moutiers</w:t>
      </w:r>
    </w:p>
    <w:p w14:paraId="7B685738" w14:textId="77777777" w:rsidR="004111DC" w:rsidRPr="008F4AA4" w:rsidRDefault="004111DC" w:rsidP="004111DC">
      <w:pPr>
        <w:spacing w:after="0"/>
        <w:jc w:val="center"/>
        <w:rPr>
          <w:rFonts w:cs="Segoe UI"/>
          <w:highlight w:val="yellow"/>
        </w:rPr>
      </w:pPr>
      <w:r w:rsidRPr="008F4AA4">
        <w:rPr>
          <w:rFonts w:cs="Segoe UI"/>
          <w:highlight w:val="yellow"/>
        </w:rPr>
        <w:t>253, rue Pierre de Coubertin</w:t>
      </w:r>
    </w:p>
    <w:p w14:paraId="6CE709F5" w14:textId="77777777" w:rsidR="004111DC" w:rsidRPr="008F4AA4" w:rsidRDefault="00B439D1" w:rsidP="004111DC">
      <w:pPr>
        <w:jc w:val="center"/>
        <w:rPr>
          <w:rFonts w:cs="Segoe UI"/>
          <w:highlight w:val="yellow"/>
        </w:rPr>
      </w:pPr>
      <w:r w:rsidRPr="008F4AA4">
        <w:rPr>
          <w:rFonts w:cs="Segoe UI"/>
          <w:highlight w:val="yellow"/>
        </w:rPr>
        <w:t>73208 Albertville</w:t>
      </w:r>
    </w:p>
    <w:p w14:paraId="7675FDB4" w14:textId="77777777" w:rsidR="00B70052" w:rsidRPr="008F4AA4" w:rsidRDefault="00B70052" w:rsidP="00B70052">
      <w:pPr>
        <w:pStyle w:val="Paragraphedeliste"/>
        <w:numPr>
          <w:ilvl w:val="0"/>
          <w:numId w:val="33"/>
        </w:numPr>
        <w:rPr>
          <w:rFonts w:cs="Segoe UI"/>
          <w:highlight w:val="yellow"/>
        </w:rPr>
      </w:pPr>
      <w:r w:rsidRPr="008F4AA4">
        <w:rPr>
          <w:rFonts w:cs="Segoe UI"/>
          <w:highlight w:val="yellow"/>
        </w:rPr>
        <w:t>Centre Hospitalier de Bourg St Maurice</w:t>
      </w:r>
    </w:p>
    <w:p w14:paraId="2792CC6A" w14:textId="77777777" w:rsidR="004111DC" w:rsidRPr="008F4AA4" w:rsidRDefault="00B439D1" w:rsidP="004111DC">
      <w:pPr>
        <w:spacing w:after="0"/>
        <w:jc w:val="center"/>
        <w:rPr>
          <w:rFonts w:cs="Segoe UI"/>
          <w:highlight w:val="yellow"/>
        </w:rPr>
      </w:pPr>
      <w:r w:rsidRPr="008F4AA4">
        <w:rPr>
          <w:rFonts w:cs="Segoe UI"/>
          <w:highlight w:val="yellow"/>
        </w:rPr>
        <w:t>139 rue d</w:t>
      </w:r>
      <w:r w:rsidR="004111DC" w:rsidRPr="008F4AA4">
        <w:rPr>
          <w:rFonts w:cs="Segoe UI"/>
          <w:highlight w:val="yellow"/>
        </w:rPr>
        <w:t xml:space="preserve">u </w:t>
      </w:r>
      <w:proofErr w:type="spellStart"/>
      <w:r w:rsidR="004111DC" w:rsidRPr="008F4AA4">
        <w:rPr>
          <w:rFonts w:cs="Segoe UI"/>
          <w:highlight w:val="yellow"/>
        </w:rPr>
        <w:t>Nantet</w:t>
      </w:r>
      <w:proofErr w:type="spellEnd"/>
    </w:p>
    <w:p w14:paraId="45B8D93F" w14:textId="77777777" w:rsidR="004111DC" w:rsidRPr="008F4AA4" w:rsidRDefault="004111DC" w:rsidP="004111DC">
      <w:pPr>
        <w:jc w:val="center"/>
        <w:rPr>
          <w:rFonts w:cs="Segoe UI"/>
          <w:highlight w:val="yellow"/>
        </w:rPr>
      </w:pPr>
      <w:r w:rsidRPr="008F4AA4">
        <w:rPr>
          <w:rFonts w:cs="Segoe UI"/>
          <w:highlight w:val="yellow"/>
        </w:rPr>
        <w:t>73704 Bourg-Saint-Maurice</w:t>
      </w:r>
    </w:p>
    <w:p w14:paraId="5F731E73" w14:textId="77777777" w:rsidR="00B70052" w:rsidRPr="008F4AA4" w:rsidRDefault="00B70052" w:rsidP="00B70052">
      <w:pPr>
        <w:pStyle w:val="Paragraphedeliste"/>
        <w:numPr>
          <w:ilvl w:val="0"/>
          <w:numId w:val="33"/>
        </w:numPr>
        <w:rPr>
          <w:rFonts w:cs="Segoe UI"/>
          <w:highlight w:val="yellow"/>
        </w:rPr>
      </w:pPr>
      <w:r w:rsidRPr="008F4AA4">
        <w:rPr>
          <w:rFonts w:cs="Segoe UI"/>
          <w:highlight w:val="yellow"/>
        </w:rPr>
        <w:t>Centre Hospitalier de Saint Jean de Maurienne</w:t>
      </w:r>
    </w:p>
    <w:p w14:paraId="5E641670" w14:textId="77777777" w:rsidR="004111DC" w:rsidRPr="008F4AA4" w:rsidRDefault="004111DC" w:rsidP="004111DC">
      <w:pPr>
        <w:spacing w:after="0"/>
        <w:jc w:val="center"/>
        <w:rPr>
          <w:rFonts w:cs="Segoe UI"/>
          <w:highlight w:val="yellow"/>
        </w:rPr>
      </w:pPr>
      <w:r w:rsidRPr="008F4AA4">
        <w:rPr>
          <w:rFonts w:cs="Segoe UI"/>
          <w:highlight w:val="yellow"/>
        </w:rPr>
        <w:t>179 rue du Docteur Grange</w:t>
      </w:r>
    </w:p>
    <w:p w14:paraId="40BDBFC6" w14:textId="77777777" w:rsidR="004111DC" w:rsidRPr="008F4AA4" w:rsidRDefault="004111DC" w:rsidP="004111DC">
      <w:pPr>
        <w:jc w:val="center"/>
        <w:rPr>
          <w:rFonts w:cs="Segoe UI"/>
          <w:highlight w:val="yellow"/>
        </w:rPr>
      </w:pPr>
      <w:r w:rsidRPr="008F4AA4">
        <w:rPr>
          <w:rFonts w:cs="Segoe UI"/>
          <w:highlight w:val="yellow"/>
        </w:rPr>
        <w:t>73302 Saint-Jean-de-Maurienne cedex</w:t>
      </w:r>
    </w:p>
    <w:p w14:paraId="4A72D6C9" w14:textId="77777777" w:rsidR="00B70052" w:rsidRPr="008F4AA4" w:rsidRDefault="00B70052" w:rsidP="00B70052">
      <w:pPr>
        <w:pStyle w:val="Paragraphedeliste"/>
        <w:numPr>
          <w:ilvl w:val="0"/>
          <w:numId w:val="33"/>
        </w:numPr>
        <w:rPr>
          <w:rFonts w:cs="Segoe UI"/>
          <w:highlight w:val="yellow"/>
        </w:rPr>
      </w:pPr>
      <w:r w:rsidRPr="008F4AA4">
        <w:rPr>
          <w:rFonts w:cs="Segoe UI"/>
          <w:highlight w:val="yellow"/>
        </w:rPr>
        <w:t>Centre Hospitalier de Modane</w:t>
      </w:r>
    </w:p>
    <w:p w14:paraId="32A6BE47" w14:textId="77777777" w:rsidR="004111DC" w:rsidRPr="008F4AA4" w:rsidRDefault="00B439D1" w:rsidP="004111DC">
      <w:pPr>
        <w:spacing w:after="0"/>
        <w:jc w:val="center"/>
        <w:rPr>
          <w:rFonts w:cs="Segoe UI"/>
          <w:highlight w:val="yellow"/>
        </w:rPr>
      </w:pPr>
      <w:r w:rsidRPr="008F4AA4">
        <w:rPr>
          <w:rFonts w:cs="Segoe UI"/>
          <w:highlight w:val="yellow"/>
        </w:rPr>
        <w:t>110</w:t>
      </w:r>
      <w:r w:rsidR="004111DC" w:rsidRPr="008F4AA4">
        <w:rPr>
          <w:rFonts w:cs="Segoe UI"/>
          <w:highlight w:val="yellow"/>
        </w:rPr>
        <w:t xml:space="preserve"> rue du Pré de Pâques</w:t>
      </w:r>
    </w:p>
    <w:p w14:paraId="41DE7ACA" w14:textId="77777777" w:rsidR="004111DC" w:rsidRPr="008F4AA4" w:rsidRDefault="004111DC" w:rsidP="004111DC">
      <w:pPr>
        <w:jc w:val="center"/>
        <w:rPr>
          <w:rFonts w:cs="Segoe UI"/>
          <w:highlight w:val="yellow"/>
        </w:rPr>
      </w:pPr>
      <w:r w:rsidRPr="008F4AA4">
        <w:rPr>
          <w:rFonts w:cs="Segoe UI"/>
          <w:highlight w:val="yellow"/>
        </w:rPr>
        <w:t>73500 Modane</w:t>
      </w:r>
    </w:p>
    <w:p w14:paraId="0F197ECA" w14:textId="77777777" w:rsidR="00B70052" w:rsidRPr="008F4AA4" w:rsidRDefault="00B70052" w:rsidP="00B70052">
      <w:pPr>
        <w:pStyle w:val="Paragraphedeliste"/>
        <w:numPr>
          <w:ilvl w:val="0"/>
          <w:numId w:val="33"/>
        </w:numPr>
        <w:rPr>
          <w:rFonts w:cs="Segoe UI"/>
          <w:highlight w:val="yellow"/>
        </w:rPr>
      </w:pPr>
      <w:r w:rsidRPr="008F4AA4">
        <w:rPr>
          <w:rFonts w:cs="Segoe UI"/>
          <w:highlight w:val="yellow"/>
        </w:rPr>
        <w:t xml:space="preserve">Centre Hospitalier </w:t>
      </w:r>
      <w:r w:rsidR="004111DC" w:rsidRPr="008F4AA4">
        <w:rPr>
          <w:rFonts w:cs="Segoe UI"/>
          <w:highlight w:val="yellow"/>
        </w:rPr>
        <w:t>Bugey Sud</w:t>
      </w:r>
    </w:p>
    <w:p w14:paraId="6021B1F8" w14:textId="77777777" w:rsidR="004111DC" w:rsidRPr="008F4AA4" w:rsidRDefault="004111DC" w:rsidP="004111DC">
      <w:pPr>
        <w:spacing w:after="0"/>
        <w:jc w:val="center"/>
        <w:rPr>
          <w:rFonts w:cs="Segoe UI"/>
          <w:highlight w:val="yellow"/>
        </w:rPr>
      </w:pPr>
      <w:r w:rsidRPr="008F4AA4">
        <w:rPr>
          <w:rFonts w:cs="Segoe UI"/>
          <w:highlight w:val="yellow"/>
        </w:rPr>
        <w:t>700 avenue de Narvik</w:t>
      </w:r>
    </w:p>
    <w:p w14:paraId="07B565D7" w14:textId="77777777" w:rsidR="004111DC" w:rsidRPr="008F4AA4" w:rsidRDefault="004111DC" w:rsidP="004111DC">
      <w:pPr>
        <w:jc w:val="center"/>
        <w:rPr>
          <w:rFonts w:cs="Segoe UI"/>
          <w:highlight w:val="yellow"/>
        </w:rPr>
      </w:pPr>
      <w:r w:rsidRPr="008F4AA4">
        <w:rPr>
          <w:rFonts w:cs="Segoe UI"/>
          <w:highlight w:val="yellow"/>
        </w:rPr>
        <w:lastRenderedPageBreak/>
        <w:t>01300 Belley</w:t>
      </w:r>
    </w:p>
    <w:p w14:paraId="5510AE6A" w14:textId="77777777" w:rsidR="003A243D" w:rsidRPr="008F4AA4" w:rsidRDefault="00B70052" w:rsidP="00B70052">
      <w:pPr>
        <w:pStyle w:val="Paragraphedeliste"/>
        <w:numPr>
          <w:ilvl w:val="0"/>
          <w:numId w:val="33"/>
        </w:numPr>
        <w:rPr>
          <w:rFonts w:cs="Segoe UI"/>
          <w:highlight w:val="yellow"/>
        </w:rPr>
      </w:pPr>
      <w:r w:rsidRPr="008F4AA4">
        <w:rPr>
          <w:rFonts w:cs="Segoe UI"/>
          <w:highlight w:val="yellow"/>
        </w:rPr>
        <w:t>Centre Hospitalier Spécialisé de la Savoie</w:t>
      </w:r>
    </w:p>
    <w:p w14:paraId="7BFFF305" w14:textId="77777777" w:rsidR="004111DC" w:rsidRPr="008F4AA4" w:rsidRDefault="004111DC" w:rsidP="004111DC">
      <w:pPr>
        <w:spacing w:after="0"/>
        <w:jc w:val="center"/>
        <w:rPr>
          <w:rFonts w:cs="Segoe UI"/>
          <w:highlight w:val="yellow"/>
        </w:rPr>
      </w:pPr>
      <w:r w:rsidRPr="008F4AA4">
        <w:rPr>
          <w:rFonts w:cs="Segoe UI"/>
          <w:highlight w:val="yellow"/>
        </w:rPr>
        <w:t>89 avenue de Bassens</w:t>
      </w:r>
    </w:p>
    <w:p w14:paraId="251AF0D8" w14:textId="77777777" w:rsidR="004111DC" w:rsidRPr="008F4AA4" w:rsidRDefault="004111DC" w:rsidP="004111DC">
      <w:pPr>
        <w:jc w:val="center"/>
        <w:rPr>
          <w:rFonts w:cs="Segoe UI"/>
          <w:highlight w:val="yellow"/>
        </w:rPr>
      </w:pPr>
      <w:r w:rsidRPr="008F4AA4">
        <w:rPr>
          <w:rFonts w:cs="Segoe UI"/>
          <w:highlight w:val="yellow"/>
        </w:rPr>
        <w:t>73000 Bassens</w:t>
      </w:r>
    </w:p>
    <w:p w14:paraId="159642D9" w14:textId="77777777" w:rsidR="001F75D9" w:rsidRPr="008F4AA4" w:rsidRDefault="00B70052" w:rsidP="00B70052">
      <w:pPr>
        <w:pStyle w:val="Paragraphedeliste"/>
        <w:numPr>
          <w:ilvl w:val="0"/>
          <w:numId w:val="33"/>
        </w:numPr>
        <w:rPr>
          <w:rFonts w:cs="Segoe UI"/>
          <w:highlight w:val="yellow"/>
        </w:rPr>
      </w:pPr>
      <w:r w:rsidRPr="008F4AA4">
        <w:rPr>
          <w:rFonts w:cs="Segoe UI"/>
          <w:highlight w:val="yellow"/>
        </w:rPr>
        <w:t xml:space="preserve">Centre Hospitalier Michel </w:t>
      </w:r>
      <w:proofErr w:type="spellStart"/>
      <w:r w:rsidRPr="008F4AA4">
        <w:rPr>
          <w:rFonts w:cs="Segoe UI"/>
          <w:highlight w:val="yellow"/>
        </w:rPr>
        <w:t>Dubettier</w:t>
      </w:r>
      <w:proofErr w:type="spellEnd"/>
    </w:p>
    <w:p w14:paraId="408F3109" w14:textId="77777777" w:rsidR="004111DC" w:rsidRPr="008F4AA4" w:rsidRDefault="004111DC" w:rsidP="004111DC">
      <w:pPr>
        <w:spacing w:after="0"/>
        <w:jc w:val="center"/>
        <w:rPr>
          <w:rFonts w:cs="Segoe UI"/>
          <w:highlight w:val="yellow"/>
        </w:rPr>
      </w:pPr>
      <w:r w:rsidRPr="008F4AA4">
        <w:rPr>
          <w:rFonts w:cs="Segoe UI"/>
          <w:highlight w:val="yellow"/>
        </w:rPr>
        <w:t xml:space="preserve">44 Rue Jacques </w:t>
      </w:r>
      <w:proofErr w:type="spellStart"/>
      <w:r w:rsidRPr="008F4AA4">
        <w:rPr>
          <w:rFonts w:cs="Segoe UI"/>
          <w:highlight w:val="yellow"/>
        </w:rPr>
        <w:t>Marret</w:t>
      </w:r>
      <w:proofErr w:type="spellEnd"/>
    </w:p>
    <w:p w14:paraId="5058F492" w14:textId="77777777" w:rsidR="00B70052" w:rsidRDefault="004111DC" w:rsidP="004111DC">
      <w:pPr>
        <w:jc w:val="center"/>
        <w:rPr>
          <w:rFonts w:cs="Segoe UI"/>
        </w:rPr>
      </w:pPr>
      <w:r w:rsidRPr="008F4AA4">
        <w:rPr>
          <w:rFonts w:cs="Segoe UI"/>
          <w:highlight w:val="yellow"/>
        </w:rPr>
        <w:t>73250 Saint-Pierre-d'Albigny</w:t>
      </w:r>
    </w:p>
    <w:p w14:paraId="7FAB57C2" w14:textId="77777777" w:rsidR="004111DC" w:rsidRDefault="004111DC" w:rsidP="004111DC">
      <w:pPr>
        <w:rPr>
          <w:rFonts w:cs="Segoe UI"/>
        </w:rPr>
      </w:pPr>
    </w:p>
    <w:p w14:paraId="6B529BB2" w14:textId="77777777" w:rsidR="00B70052" w:rsidRPr="0080025E" w:rsidRDefault="00370497" w:rsidP="00B70052">
      <w:pPr>
        <w:pStyle w:val="Style7"/>
        <w:ind w:firstLine="0"/>
      </w:pPr>
      <w:bookmarkStart w:id="12" w:name="_Toc95899076"/>
      <w:bookmarkStart w:id="13" w:name="_Toc64452375"/>
      <w:bookmarkStart w:id="14" w:name="_Toc64453352"/>
      <w:bookmarkStart w:id="15" w:name="_Toc64453371"/>
      <w:bookmarkStart w:id="16" w:name="_Toc64906980"/>
      <w:r>
        <w:t xml:space="preserve">1.2 - </w:t>
      </w:r>
      <w:r w:rsidR="00B70052" w:rsidRPr="0080025E">
        <w:t>Contexte</w:t>
      </w:r>
      <w:bookmarkEnd w:id="12"/>
      <w:r w:rsidR="00B70052" w:rsidRPr="0080025E">
        <w:t xml:space="preserve"> </w:t>
      </w:r>
      <w:bookmarkEnd w:id="13"/>
      <w:bookmarkEnd w:id="14"/>
      <w:bookmarkEnd w:id="15"/>
      <w:bookmarkEnd w:id="16"/>
    </w:p>
    <w:p w14:paraId="5B2BDCFF" w14:textId="77777777" w:rsidR="00B70052" w:rsidRDefault="00B70052" w:rsidP="00B70052">
      <w:pPr>
        <w:rPr>
          <w:rFonts w:cs="Segoe UI"/>
        </w:rPr>
      </w:pPr>
    </w:p>
    <w:p w14:paraId="3CC9FAAE" w14:textId="77777777" w:rsidR="00B70052" w:rsidRPr="00887A5F" w:rsidRDefault="00B70052" w:rsidP="00B70052">
      <w:pPr>
        <w:tabs>
          <w:tab w:val="center" w:pos="4536"/>
        </w:tabs>
        <w:rPr>
          <w:rFonts w:cs="Segoe UI"/>
        </w:rPr>
      </w:pPr>
      <w:r>
        <w:rPr>
          <w:rFonts w:cs="Segoe UI"/>
        </w:rPr>
        <w:t xml:space="preserve">Dans le cadre d’un </w:t>
      </w:r>
      <w:commentRangeStart w:id="17"/>
      <w:sdt>
        <w:sdtPr>
          <w:rPr>
            <w:rFonts w:cs="Segoe UI"/>
          </w:rPr>
          <w:alias w:val="Type de marché"/>
          <w:tag w:val="Type de marché"/>
          <w:id w:val="-1184594020"/>
          <w:placeholder>
            <w:docPart w:val="1BD6C8248D2D44EA8BBE0ECD15DF2CED"/>
          </w:placeholder>
          <w:comboBox>
            <w:listItem w:displayText="renouvellement de" w:value="renouvellement de"/>
            <w:listItem w:displayText="nouveau" w:value="nouveau"/>
          </w:comboBox>
        </w:sdtPr>
        <w:sdtEndPr/>
        <w:sdtContent>
          <w:r>
            <w:rPr>
              <w:rFonts w:cs="Segoe UI"/>
            </w:rPr>
            <w:t>renouvellement de</w:t>
          </w:r>
        </w:sdtContent>
      </w:sdt>
      <w:commentRangeEnd w:id="17"/>
      <w:r w:rsidR="00111AB0">
        <w:rPr>
          <w:rStyle w:val="Marquedecommentaire"/>
        </w:rPr>
        <w:commentReference w:id="17"/>
      </w:r>
      <w:r>
        <w:rPr>
          <w:rFonts w:cs="Segoe UI"/>
        </w:rPr>
        <w:t xml:space="preserve"> marché, le </w:t>
      </w:r>
      <w:commentRangeStart w:id="18"/>
      <w:sdt>
        <w:sdtPr>
          <w:rPr>
            <w:rFonts w:cs="Segoe UI"/>
            <w:color w:val="FFC000"/>
          </w:rPr>
          <w:alias w:val="Structure"/>
          <w:tag w:val="Structure"/>
          <w:id w:val="-572815917"/>
          <w:placeholder>
            <w:docPart w:val="4507CE68EF484B77AA75E9DA29BD0C04"/>
          </w:placeholder>
          <w:comboBox>
            <w:listItem w:displayText="Centre Hospitalier Métropole Savoie - Site de Chambéry" w:value="Centre Hospitalier Métropole Savoie - Site de Chambéry"/>
            <w:listItem w:displayText="Centre Hospitalier Métropole Savoie - Site d'Aix-les-Bains" w:value="Centre Hospitalier Métropole Savoie - Site d'Aix-les-Bains"/>
            <w:listItem w:displayText="Centre Hospitalier Albertville Moutiers" w:value="Centre Hospitalier Albertville Moutiers"/>
            <w:listItem w:displayText="Centre Hospitalier de Bourg St Maurice" w:value="Centre Hospitalier de Bourg St Maurice"/>
            <w:listItem w:displayText="Centre Hospitalier de Saint Jean de Maurienne" w:value="Centre Hospitalier de Saint Jean de Maurienne"/>
            <w:listItem w:displayText="Centre Hospitalier de Modane" w:value="Centre Hospitalier de Modane"/>
            <w:listItem w:displayText="Centre Hospitalier Bugey Sud" w:value="Centre Hospitalier Bugey Sud"/>
            <w:listItem w:displayText="Centre Hospitalier Spécialisé de la Savoie" w:value="Centre Hospitalier Spécialisé de la Savoie"/>
            <w:listItem w:displayText="Centre Hospitalier Michel Dubettier" w:value="Centre Hospitalier Michel Dubettier"/>
          </w:comboBox>
        </w:sdtPr>
        <w:sdtEndPr/>
        <w:sdtContent>
          <w:r w:rsidR="000E5592" w:rsidRPr="008F4AA4">
            <w:rPr>
              <w:rFonts w:cs="Segoe UI"/>
              <w:color w:val="FFC000"/>
            </w:rPr>
            <w:t>Centre Hospitalier Métropole Savoie - Site de Chambéry</w:t>
          </w:r>
        </w:sdtContent>
      </w:sdt>
      <w:commentRangeEnd w:id="18"/>
      <w:r w:rsidR="008D1BB1">
        <w:rPr>
          <w:rStyle w:val="Marquedecommentaire"/>
        </w:rPr>
        <w:commentReference w:id="18"/>
      </w:r>
      <w:r>
        <w:rPr>
          <w:rFonts w:cs="Segoe UI"/>
        </w:rPr>
        <w:t>, lance un marché de</w:t>
      </w:r>
      <w:r w:rsidR="003B4862">
        <w:rPr>
          <w:rFonts w:cs="Segoe UI"/>
        </w:rPr>
        <w:t xml:space="preserve"> prestations de</w:t>
      </w:r>
      <w:r w:rsidRPr="00B70052">
        <w:rPr>
          <w:rFonts w:cs="Segoe UI"/>
        </w:rPr>
        <w:t xml:space="preserve"> </w:t>
      </w:r>
      <w:r w:rsidR="00E41CB9">
        <w:rPr>
          <w:rFonts w:cs="Segoe UI"/>
        </w:rPr>
        <w:t>maintenance pour ses appareils</w:t>
      </w:r>
      <w:commentRangeStart w:id="19"/>
      <w:commentRangeEnd w:id="19"/>
      <w:r w:rsidR="00E41CB9">
        <w:rPr>
          <w:rStyle w:val="Marquedecommentaire"/>
        </w:rPr>
        <w:commentReference w:id="19"/>
      </w:r>
    </w:p>
    <w:p w14:paraId="2BA2A919" w14:textId="77777777" w:rsidR="00B70052" w:rsidRDefault="00B70052" w:rsidP="00B70052">
      <w:r>
        <w:t>Ce marché permettra de fourni</w:t>
      </w:r>
      <w:r w:rsidR="008F21E0">
        <w:t>r les établissements suivants :</w:t>
      </w:r>
    </w:p>
    <w:p w14:paraId="1A3DED4A" w14:textId="77777777" w:rsidR="008D1BB1" w:rsidRPr="008F4AA4" w:rsidRDefault="00B70052" w:rsidP="008D1BB1">
      <w:pPr>
        <w:pStyle w:val="Paragraphedeliste"/>
        <w:numPr>
          <w:ilvl w:val="0"/>
          <w:numId w:val="33"/>
        </w:numPr>
        <w:rPr>
          <w:rFonts w:cs="Segoe UI"/>
          <w:color w:val="FFC000"/>
        </w:rPr>
      </w:pPr>
      <w:commentRangeStart w:id="20"/>
      <w:r w:rsidRPr="008F4AA4">
        <w:rPr>
          <w:rFonts w:cs="Segoe UI"/>
          <w:color w:val="FFC000"/>
        </w:rPr>
        <w:t>Centre Hospitalier Métropole Savoie</w:t>
      </w:r>
      <w:r w:rsidR="000E5592" w:rsidRPr="008F4AA4">
        <w:rPr>
          <w:rFonts w:cs="Segoe UI"/>
          <w:color w:val="FFC000"/>
        </w:rPr>
        <w:t xml:space="preserve"> – Site de Chambéry</w:t>
      </w:r>
    </w:p>
    <w:p w14:paraId="54C4F51E" w14:textId="77777777" w:rsidR="000E5592" w:rsidRPr="008F4AA4" w:rsidRDefault="000E5592" w:rsidP="008D1BB1">
      <w:pPr>
        <w:pStyle w:val="Paragraphedeliste"/>
        <w:numPr>
          <w:ilvl w:val="0"/>
          <w:numId w:val="33"/>
        </w:numPr>
        <w:rPr>
          <w:rFonts w:cs="Segoe UI"/>
          <w:color w:val="FFC000"/>
        </w:rPr>
      </w:pPr>
      <w:r w:rsidRPr="008F4AA4">
        <w:rPr>
          <w:rFonts w:cs="Segoe UI"/>
          <w:color w:val="FFC000"/>
        </w:rPr>
        <w:t>Centre Hospitalier Métropole Savoie – Site d’Aix-les-Bains</w:t>
      </w:r>
    </w:p>
    <w:p w14:paraId="22FC5372" w14:textId="77777777" w:rsidR="008D1BB1" w:rsidRPr="008F4AA4" w:rsidRDefault="00B70052" w:rsidP="008D1BB1">
      <w:pPr>
        <w:pStyle w:val="Paragraphedeliste"/>
        <w:numPr>
          <w:ilvl w:val="0"/>
          <w:numId w:val="33"/>
        </w:numPr>
        <w:rPr>
          <w:rFonts w:cs="Segoe UI"/>
          <w:color w:val="FFC000"/>
        </w:rPr>
      </w:pPr>
      <w:r w:rsidRPr="008F4AA4">
        <w:rPr>
          <w:rFonts w:cs="Segoe UI"/>
          <w:color w:val="FFC000"/>
        </w:rPr>
        <w:t>Centre Hospitalier Albertville Moutiers</w:t>
      </w:r>
    </w:p>
    <w:p w14:paraId="451A0432" w14:textId="77777777" w:rsidR="008D1BB1" w:rsidRPr="008F4AA4" w:rsidRDefault="00B70052" w:rsidP="008D1BB1">
      <w:pPr>
        <w:pStyle w:val="Paragraphedeliste"/>
        <w:numPr>
          <w:ilvl w:val="0"/>
          <w:numId w:val="33"/>
        </w:numPr>
        <w:rPr>
          <w:rFonts w:cs="Segoe UI"/>
          <w:color w:val="FFC000"/>
        </w:rPr>
      </w:pPr>
      <w:r w:rsidRPr="008F4AA4">
        <w:rPr>
          <w:rFonts w:cs="Segoe UI"/>
          <w:color w:val="FFC000"/>
        </w:rPr>
        <w:t>Centre Hospitalier de Bourg St Maurice</w:t>
      </w:r>
    </w:p>
    <w:p w14:paraId="121FCC75" w14:textId="77777777" w:rsidR="008D1BB1" w:rsidRPr="008F4AA4" w:rsidRDefault="00B70052" w:rsidP="008D1BB1">
      <w:pPr>
        <w:pStyle w:val="Paragraphedeliste"/>
        <w:numPr>
          <w:ilvl w:val="0"/>
          <w:numId w:val="33"/>
        </w:numPr>
        <w:rPr>
          <w:rFonts w:cs="Segoe UI"/>
          <w:color w:val="FFC000"/>
        </w:rPr>
      </w:pPr>
      <w:r w:rsidRPr="008F4AA4">
        <w:rPr>
          <w:rFonts w:cs="Segoe UI"/>
          <w:color w:val="FFC000"/>
        </w:rPr>
        <w:t>Centre Hospitalier de Saint Jean de Maurienne</w:t>
      </w:r>
    </w:p>
    <w:p w14:paraId="68F35342" w14:textId="77777777" w:rsidR="008D1BB1" w:rsidRPr="008F4AA4" w:rsidRDefault="00B70052" w:rsidP="008D1BB1">
      <w:pPr>
        <w:pStyle w:val="Paragraphedeliste"/>
        <w:numPr>
          <w:ilvl w:val="0"/>
          <w:numId w:val="33"/>
        </w:numPr>
        <w:rPr>
          <w:rFonts w:cs="Segoe UI"/>
          <w:color w:val="FFC000"/>
        </w:rPr>
      </w:pPr>
      <w:r w:rsidRPr="008F4AA4">
        <w:rPr>
          <w:rFonts w:cs="Segoe UI"/>
          <w:color w:val="FFC000"/>
        </w:rPr>
        <w:t>Centre Hospitalier de Modane</w:t>
      </w:r>
    </w:p>
    <w:p w14:paraId="59CDF200" w14:textId="77777777" w:rsidR="008D1BB1" w:rsidRPr="008F4AA4" w:rsidRDefault="00B70052" w:rsidP="008D1BB1">
      <w:pPr>
        <w:pStyle w:val="Paragraphedeliste"/>
        <w:numPr>
          <w:ilvl w:val="0"/>
          <w:numId w:val="33"/>
        </w:numPr>
        <w:rPr>
          <w:rFonts w:cs="Segoe UI"/>
          <w:color w:val="FFC000"/>
        </w:rPr>
      </w:pPr>
      <w:r w:rsidRPr="008F4AA4">
        <w:rPr>
          <w:rFonts w:cs="Segoe UI"/>
          <w:color w:val="FFC000"/>
        </w:rPr>
        <w:t xml:space="preserve">Centre Hospitalier </w:t>
      </w:r>
      <w:r w:rsidR="004111DC" w:rsidRPr="008F4AA4">
        <w:rPr>
          <w:rFonts w:cs="Segoe UI"/>
          <w:color w:val="FFC000"/>
        </w:rPr>
        <w:t>Bugey Sud</w:t>
      </w:r>
    </w:p>
    <w:p w14:paraId="4CC9E0D6" w14:textId="77777777" w:rsidR="008D1BB1" w:rsidRPr="008F4AA4" w:rsidRDefault="00B70052" w:rsidP="008D1BB1">
      <w:pPr>
        <w:pStyle w:val="Paragraphedeliste"/>
        <w:numPr>
          <w:ilvl w:val="0"/>
          <w:numId w:val="33"/>
        </w:numPr>
        <w:rPr>
          <w:rFonts w:cs="Segoe UI"/>
          <w:color w:val="FFC000"/>
        </w:rPr>
      </w:pPr>
      <w:r w:rsidRPr="008F4AA4">
        <w:rPr>
          <w:rFonts w:cs="Segoe UI"/>
          <w:color w:val="FFC000"/>
        </w:rPr>
        <w:t>Centre Hospitalier Spécialisé de la Savoie</w:t>
      </w:r>
    </w:p>
    <w:p w14:paraId="77C34EBA" w14:textId="77777777" w:rsidR="00B70052" w:rsidRPr="008F4AA4" w:rsidRDefault="00B70052" w:rsidP="00B70052">
      <w:pPr>
        <w:pStyle w:val="Paragraphedeliste"/>
        <w:numPr>
          <w:ilvl w:val="0"/>
          <w:numId w:val="33"/>
        </w:numPr>
        <w:rPr>
          <w:rFonts w:cs="Segoe UI"/>
          <w:color w:val="FFC000"/>
        </w:rPr>
      </w:pPr>
      <w:r w:rsidRPr="008F4AA4">
        <w:rPr>
          <w:rFonts w:cs="Segoe UI"/>
          <w:color w:val="FFC000"/>
        </w:rPr>
        <w:t xml:space="preserve">Centre Hospitalier Michel </w:t>
      </w:r>
      <w:proofErr w:type="spellStart"/>
      <w:r w:rsidRPr="008F4AA4">
        <w:rPr>
          <w:rFonts w:cs="Segoe UI"/>
          <w:color w:val="FFC000"/>
        </w:rPr>
        <w:t>Dubettier</w:t>
      </w:r>
      <w:commentRangeEnd w:id="20"/>
      <w:proofErr w:type="spellEnd"/>
      <w:r w:rsidR="00111AB0" w:rsidRPr="008F4AA4">
        <w:rPr>
          <w:rStyle w:val="Marquedecommentaire"/>
          <w:color w:val="FFC000"/>
        </w:rPr>
        <w:commentReference w:id="20"/>
      </w:r>
    </w:p>
    <w:p w14:paraId="1AB01F5F" w14:textId="77777777" w:rsidR="00582DB6" w:rsidRDefault="003F7794" w:rsidP="0085605F">
      <w:pPr>
        <w:pStyle w:val="Style6"/>
      </w:pPr>
      <w:bookmarkStart w:id="21" w:name="_Toc64452376"/>
      <w:bookmarkStart w:id="22" w:name="_Toc64453353"/>
      <w:bookmarkStart w:id="23" w:name="_Toc64453372"/>
      <w:bookmarkStart w:id="24" w:name="_Toc95899077"/>
      <w:r>
        <w:t xml:space="preserve">2 - </w:t>
      </w:r>
      <w:r w:rsidR="00945FF2" w:rsidRPr="0080025E">
        <w:t>OBJET DU MARCHE</w:t>
      </w:r>
      <w:bookmarkEnd w:id="21"/>
      <w:bookmarkEnd w:id="22"/>
      <w:bookmarkEnd w:id="23"/>
      <w:bookmarkEnd w:id="24"/>
    </w:p>
    <w:p w14:paraId="71B04544" w14:textId="77777777" w:rsidR="003F7794" w:rsidRDefault="003F7794" w:rsidP="00582DB6"/>
    <w:p w14:paraId="125E4608" w14:textId="77777777" w:rsidR="00484BED" w:rsidRDefault="00582DB6" w:rsidP="00582DB6">
      <w:r>
        <w:t>Le présen</w:t>
      </w:r>
      <w:r w:rsidR="00F623A6">
        <w:t>t marché concerne</w:t>
      </w:r>
      <w:r w:rsidR="003B4862">
        <w:t xml:space="preserve"> </w:t>
      </w:r>
      <w:r w:rsidR="00F967A7">
        <w:t>la réalisation de</w:t>
      </w:r>
      <w:r w:rsidR="003B4862">
        <w:t xml:space="preserve"> prestations</w:t>
      </w:r>
      <w:r w:rsidR="00484BED">
        <w:t xml:space="preserve"> </w:t>
      </w:r>
      <w:r w:rsidR="00F623A6">
        <w:t xml:space="preserve">de </w:t>
      </w:r>
      <w:r w:rsidR="00E41CB9">
        <w:t>maintenance</w:t>
      </w:r>
      <w:r w:rsidR="00F967A7">
        <w:t xml:space="preserve"> des équipements biomédicaux et de contrôle qualité d’équipements et d’installations biomédicales (réparations, vérification, entretien, maintien en bon état, contrôle qualité) ainsi que la fourniture de pièces détachées</w:t>
      </w:r>
      <w:r w:rsidR="00302FE4">
        <w:t xml:space="preserve"> et</w:t>
      </w:r>
      <w:r w:rsidR="00F967A7">
        <w:t xml:space="preserve"> kits de maintenance pour les </w:t>
      </w:r>
      <w:r w:rsidR="003F7794">
        <w:t>équipements</w:t>
      </w:r>
      <w:commentRangeStart w:id="25"/>
      <w:commentRangeEnd w:id="25"/>
      <w:r w:rsidR="003F7794">
        <w:rPr>
          <w:rStyle w:val="Marquedecommentaire"/>
        </w:rPr>
        <w:commentReference w:id="25"/>
      </w:r>
      <w:r w:rsidR="003F7794">
        <w:t>.</w:t>
      </w:r>
    </w:p>
    <w:p w14:paraId="45B14BFD" w14:textId="77777777" w:rsidR="00B5286A" w:rsidRDefault="00B70052" w:rsidP="00B70052">
      <w:pPr>
        <w:rPr>
          <w:rFonts w:cs="Segoe UI"/>
        </w:rPr>
      </w:pPr>
      <w:r>
        <w:rPr>
          <w:rFonts w:cs="Segoe UI"/>
        </w:rPr>
        <w:t>Il</w:t>
      </w:r>
      <w:r w:rsidRPr="005823B7">
        <w:rPr>
          <w:rFonts w:cs="Segoe UI"/>
        </w:rPr>
        <w:t xml:space="preserve"> fait l’objet </w:t>
      </w:r>
      <w:commentRangeStart w:id="26"/>
      <w:sdt>
        <w:sdtPr>
          <w:rPr>
            <w:rFonts w:cs="Segoe UI"/>
          </w:rPr>
          <w:alias w:val="Allotissement"/>
          <w:id w:val="1373346428"/>
          <w:placeholder>
            <w:docPart w:val="D157AA1AA0A6414E83717BE1EDFA5C72"/>
          </w:placeholder>
          <w:comboBox>
            <w:listItem w:displayText="d'un lot unique." w:value="d'un lot unique."/>
            <w:listItem w:displayText="de plusieurs lots, décomposés comme suit : " w:value="de plusieurs lots, décomposés comme suit : "/>
          </w:comboBox>
        </w:sdtPr>
        <w:sdtEndPr/>
        <w:sdtContent>
          <w:r w:rsidR="00111AB0">
            <w:rPr>
              <w:rFonts w:cs="Segoe UI"/>
            </w:rPr>
            <w:t>d'un lot</w:t>
          </w:r>
          <w:r w:rsidR="00F967A7">
            <w:rPr>
              <w:rFonts w:cs="Segoe UI"/>
            </w:rPr>
            <w:t xml:space="preserve"> unique.</w:t>
          </w:r>
        </w:sdtContent>
      </w:sdt>
      <w:commentRangeEnd w:id="26"/>
    </w:p>
    <w:p w14:paraId="3DBD13C2" w14:textId="77777777" w:rsidR="00B70052" w:rsidRPr="000B6ACB" w:rsidRDefault="00111AB0" w:rsidP="00B70052">
      <w:pPr>
        <w:rPr>
          <w:rFonts w:cs="Segoe UI"/>
        </w:rPr>
      </w:pPr>
      <w:r>
        <w:rPr>
          <w:rStyle w:val="Marquedecommentaire"/>
        </w:rPr>
        <w:commentReference w:id="26"/>
      </w:r>
    </w:p>
    <w:p w14:paraId="19ABD411" w14:textId="77777777" w:rsidR="00484BED" w:rsidRDefault="003F7794" w:rsidP="00484BED">
      <w:pPr>
        <w:pStyle w:val="Style6"/>
      </w:pPr>
      <w:bookmarkStart w:id="27" w:name="_Toc95899078"/>
      <w:r>
        <w:lastRenderedPageBreak/>
        <w:t xml:space="preserve">3 - </w:t>
      </w:r>
      <w:r w:rsidR="00484BED">
        <w:t>REGLEMENTATION</w:t>
      </w:r>
      <w:bookmarkEnd w:id="27"/>
    </w:p>
    <w:p w14:paraId="6FF35ACD" w14:textId="77777777" w:rsidR="00484BED" w:rsidRDefault="00484BED" w:rsidP="00484BED">
      <w:pPr>
        <w:pStyle w:val="Paragraphedeliste"/>
        <w:spacing w:after="0"/>
        <w:rPr>
          <w:rFonts w:cs="Segoe UI"/>
          <w:sz w:val="20"/>
        </w:rPr>
      </w:pPr>
    </w:p>
    <w:p w14:paraId="65EF6760" w14:textId="77777777" w:rsidR="00484BED" w:rsidRDefault="00484BED" w:rsidP="00582DB6">
      <w:pPr>
        <w:rPr>
          <w:rFonts w:cs="Segoe UI"/>
        </w:rPr>
      </w:pPr>
      <w:r w:rsidRPr="00F623A6">
        <w:rPr>
          <w:rFonts w:cs="Segoe UI"/>
        </w:rPr>
        <w:t>Le titulaire est tenu de respecter toutes les spécifications techniques contenues dans les lois, décrets, arrêtés, règlements et circulaires, règlements administratifs, normes homologuées, en vigueur au moment de la signature de son marché et tout au long de l’exécution du marché.</w:t>
      </w:r>
    </w:p>
    <w:p w14:paraId="2C5DC649" w14:textId="77777777" w:rsidR="000A6C28" w:rsidRDefault="000A6C28" w:rsidP="00582DB6">
      <w:pPr>
        <w:rPr>
          <w:rFonts w:cs="Segoe UI"/>
        </w:rPr>
      </w:pPr>
      <w:r>
        <w:rPr>
          <w:rFonts w:cs="Segoe UI"/>
        </w:rPr>
        <w:t>L’équipement, ses accessoires et ses consommables devront posséder le marquage CE.</w:t>
      </w:r>
    </w:p>
    <w:p w14:paraId="248CB464" w14:textId="77777777" w:rsidR="00DB0EF6" w:rsidRDefault="00DB0EF6" w:rsidP="00582DB6">
      <w:pPr>
        <w:rPr>
          <w:rFonts w:cs="Segoe UI"/>
        </w:rPr>
      </w:pPr>
      <w:r>
        <w:rPr>
          <w:rFonts w:cs="Segoe UI"/>
        </w:rPr>
        <w:t>Le prestataire s’engage à respecter les prérequis de sécurité réseau et informatique des établissements.</w:t>
      </w:r>
    </w:p>
    <w:p w14:paraId="44F119F3" w14:textId="77777777" w:rsidR="00C266AF" w:rsidRDefault="00C266AF" w:rsidP="00C266AF">
      <w:pPr>
        <w:pStyle w:val="Style6"/>
      </w:pPr>
      <w:bookmarkStart w:id="28" w:name="_Toc95899079"/>
      <w:r>
        <w:t>4 - DUREE ET DELAIS D’EXECUTION</w:t>
      </w:r>
      <w:bookmarkEnd w:id="28"/>
    </w:p>
    <w:p w14:paraId="707D4CE7" w14:textId="77777777" w:rsidR="00C266AF" w:rsidRDefault="00C266AF" w:rsidP="00C266AF"/>
    <w:p w14:paraId="11FC1AA7" w14:textId="77777777" w:rsidR="00C266AF" w:rsidRDefault="00894A89" w:rsidP="00894A89">
      <w:pPr>
        <w:pStyle w:val="Style7"/>
      </w:pPr>
      <w:r>
        <w:tab/>
      </w:r>
      <w:bookmarkStart w:id="29" w:name="_Toc95899080"/>
      <w:r>
        <w:t>4.1 - Durée du contrat</w:t>
      </w:r>
      <w:bookmarkEnd w:id="29"/>
    </w:p>
    <w:p w14:paraId="0F973F54" w14:textId="77777777" w:rsidR="00894A89" w:rsidRDefault="00894A89" w:rsidP="00894A89"/>
    <w:p w14:paraId="38653802" w14:textId="77777777" w:rsidR="00BE35BB" w:rsidRDefault="00BE35BB" w:rsidP="007D4AE7">
      <w:pPr>
        <w:spacing w:after="0"/>
      </w:pPr>
      <w:r>
        <w:t xml:space="preserve">L’accord-cadre est conclu pour une durée initiale de </w:t>
      </w:r>
      <w:r w:rsidR="004015EC">
        <w:t>1</w:t>
      </w:r>
      <w:r>
        <w:t xml:space="preserve"> an et débute au</w:t>
      </w:r>
      <w:r w:rsidR="00325D31">
        <w:t xml:space="preserve"> </w:t>
      </w:r>
      <w:commentRangeStart w:id="30"/>
      <w:sdt>
        <w:sdtPr>
          <w:alias w:val="Début initial"/>
          <w:tag w:val="Début initial"/>
          <w:id w:val="1556362524"/>
          <w:placeholder>
            <w:docPart w:val="DefaultPlaceholder_1082065160"/>
          </w:placeholder>
          <w:date w:fullDate="2022-02-14T00:00:00Z">
            <w:dateFormat w:val="dd/MM/yyyy"/>
            <w:lid w:val="fr-FR"/>
            <w:storeMappedDataAs w:val="dateTime"/>
            <w:calendar w:val="gregorian"/>
          </w:date>
        </w:sdtPr>
        <w:sdtEndPr/>
        <w:sdtContent>
          <w:r w:rsidR="00325D31">
            <w:t>14/02/2022</w:t>
          </w:r>
        </w:sdtContent>
      </w:sdt>
      <w:commentRangeEnd w:id="30"/>
      <w:r w:rsidR="00325D31">
        <w:rPr>
          <w:rStyle w:val="Marquedecommentaire"/>
        </w:rPr>
        <w:commentReference w:id="30"/>
      </w:r>
      <w:r w:rsidR="004015EC">
        <w:t xml:space="preserve">. Il est renouvelable </w:t>
      </w:r>
      <w:commentRangeStart w:id="31"/>
      <w:sdt>
        <w:sdtPr>
          <w:alias w:val="Quantité de reconduction"/>
          <w:tag w:val="Quantité de reconduction"/>
          <w:id w:val="1718783445"/>
          <w:placeholder>
            <w:docPart w:val="DefaultPlaceholder_1082065159"/>
          </w:placeholder>
          <w:dropDownList>
            <w:listItem w:displayText="1" w:value="1"/>
            <w:listItem w:displayText="2" w:value="2"/>
            <w:listItem w:displayText="3" w:value="3"/>
          </w:dropDownList>
        </w:sdtPr>
        <w:sdtEndPr/>
        <w:sdtContent>
          <w:r w:rsidR="004015EC">
            <w:t>3</w:t>
          </w:r>
        </w:sdtContent>
      </w:sdt>
      <w:commentRangeEnd w:id="31"/>
      <w:r w:rsidR="004015EC">
        <w:rPr>
          <w:rStyle w:val="Marquedecommentaire"/>
        </w:rPr>
        <w:commentReference w:id="31"/>
      </w:r>
      <w:r w:rsidR="00F516BA">
        <w:t xml:space="preserve"> fois 1</w:t>
      </w:r>
      <w:r>
        <w:t xml:space="preserve"> an par tacite reconduction, soit une durée</w:t>
      </w:r>
      <w:r w:rsidR="00111AB0">
        <w:t xml:space="preserve"> totale de </w:t>
      </w:r>
      <w:commentRangeStart w:id="32"/>
      <w:sdt>
        <w:sdtPr>
          <w:alias w:val="Durée totale du contrat"/>
          <w:tag w:val="Durée totale du contrat"/>
          <w:id w:val="-1202702636"/>
          <w:placeholder>
            <w:docPart w:val="DefaultPlaceholder_1082065159"/>
          </w:placeholder>
          <w:dropDownList>
            <w:listItem w:displayText="2" w:value="2"/>
            <w:listItem w:displayText="3" w:value="3"/>
            <w:listItem w:displayText="4" w:value="4"/>
          </w:dropDownList>
        </w:sdtPr>
        <w:sdtEndPr/>
        <w:sdtContent>
          <w:r w:rsidR="00111AB0">
            <w:t>4</w:t>
          </w:r>
        </w:sdtContent>
      </w:sdt>
      <w:commentRangeEnd w:id="32"/>
      <w:r w:rsidR="00111AB0">
        <w:rPr>
          <w:rStyle w:val="Marquedecommentaire"/>
        </w:rPr>
        <w:commentReference w:id="32"/>
      </w:r>
      <w:r>
        <w:t xml:space="preserve"> ans.</w:t>
      </w:r>
    </w:p>
    <w:p w14:paraId="1E226AF0" w14:textId="77777777" w:rsidR="00325D31" w:rsidRDefault="00325D31" w:rsidP="00894A89"/>
    <w:p w14:paraId="296D343C" w14:textId="77777777" w:rsidR="00894A89" w:rsidRDefault="00894A89" w:rsidP="00894A89">
      <w:pPr>
        <w:pStyle w:val="Style7"/>
      </w:pPr>
      <w:r>
        <w:tab/>
      </w:r>
      <w:bookmarkStart w:id="33" w:name="_Toc95899081"/>
      <w:r>
        <w:t>4.2 - Délai d’exécution</w:t>
      </w:r>
      <w:bookmarkEnd w:id="33"/>
    </w:p>
    <w:p w14:paraId="5D799A5E" w14:textId="77777777" w:rsidR="00894A89" w:rsidRDefault="00894A89" w:rsidP="00894A89"/>
    <w:p w14:paraId="1D23E74F" w14:textId="77777777" w:rsidR="007D4AE7" w:rsidRDefault="007D4AE7" w:rsidP="007D4AE7">
      <w:pPr>
        <w:spacing w:after="0"/>
      </w:pPr>
      <w:r w:rsidRPr="007D4AE7">
        <w:t>Les délais d’exécution des prestations seront indiqu</w:t>
      </w:r>
      <w:r w:rsidR="00924567">
        <w:t>és dans chaque bon de commande.</w:t>
      </w:r>
    </w:p>
    <w:p w14:paraId="056D8F67" w14:textId="77777777" w:rsidR="007D4AE7" w:rsidRDefault="007D4AE7" w:rsidP="00894A89"/>
    <w:p w14:paraId="572323C1" w14:textId="77777777" w:rsidR="00894A89" w:rsidRDefault="00894A89" w:rsidP="00894A89">
      <w:pPr>
        <w:pStyle w:val="Style7"/>
      </w:pPr>
      <w:r>
        <w:tab/>
      </w:r>
      <w:bookmarkStart w:id="34" w:name="_Toc95899082"/>
      <w:r>
        <w:t>4.3 - Lieux d’exécution</w:t>
      </w:r>
      <w:bookmarkEnd w:id="34"/>
    </w:p>
    <w:p w14:paraId="7A1F8BEF" w14:textId="77777777" w:rsidR="00111AB0" w:rsidRDefault="00111AB0" w:rsidP="00111AB0"/>
    <w:p w14:paraId="27485473" w14:textId="77777777" w:rsidR="00111AB0" w:rsidRDefault="00111AB0" w:rsidP="00111AB0">
      <w:r>
        <w:t xml:space="preserve">Le titulaire devra exécuter les prestations aux adresses des Centre Hospitaliers rattachés au Groupement Hospitalier Territorial </w:t>
      </w:r>
      <w:r w:rsidRPr="00C40D38">
        <w:rPr>
          <w:highlight w:val="yellow"/>
        </w:rPr>
        <w:t>Savoie-Belley</w:t>
      </w:r>
      <w:r>
        <w:t xml:space="preserve"> ind</w:t>
      </w:r>
      <w:r w:rsidR="00924567">
        <w:t>iquées dans le bon de commande.</w:t>
      </w:r>
    </w:p>
    <w:p w14:paraId="1CDC86BD" w14:textId="77777777" w:rsidR="00924567" w:rsidRDefault="00924567" w:rsidP="00111AB0">
      <w:r>
        <w:t>Dans le présent marché, les lieux d’exécutions seront :</w:t>
      </w:r>
    </w:p>
    <w:p w14:paraId="5329B4A9" w14:textId="77777777" w:rsidR="00924567" w:rsidRPr="00C40D38" w:rsidRDefault="00924567" w:rsidP="00924567">
      <w:pPr>
        <w:pStyle w:val="Paragraphedeliste"/>
        <w:numPr>
          <w:ilvl w:val="0"/>
          <w:numId w:val="33"/>
        </w:numPr>
        <w:rPr>
          <w:rFonts w:cs="Segoe UI"/>
          <w:color w:val="FFC000"/>
        </w:rPr>
      </w:pPr>
      <w:commentRangeStart w:id="35"/>
      <w:r w:rsidRPr="00C40D38">
        <w:rPr>
          <w:rFonts w:cs="Segoe UI"/>
          <w:color w:val="FFC000"/>
        </w:rPr>
        <w:t>Centre Hospitalier Métropole Savoie – Site de Chambéry</w:t>
      </w:r>
    </w:p>
    <w:p w14:paraId="0204937C" w14:textId="77777777" w:rsidR="00924567" w:rsidRPr="00C40D38" w:rsidRDefault="00924567" w:rsidP="00924567">
      <w:pPr>
        <w:pStyle w:val="Paragraphedeliste"/>
        <w:numPr>
          <w:ilvl w:val="0"/>
          <w:numId w:val="33"/>
        </w:numPr>
        <w:rPr>
          <w:rFonts w:cs="Segoe UI"/>
          <w:color w:val="FFC000"/>
        </w:rPr>
      </w:pPr>
      <w:r w:rsidRPr="00C40D38">
        <w:rPr>
          <w:rFonts w:cs="Segoe UI"/>
          <w:color w:val="FFC000"/>
        </w:rPr>
        <w:t xml:space="preserve">Centre Hospitalier Métropole Savoie – Site </w:t>
      </w:r>
      <w:proofErr w:type="spellStart"/>
      <w:r w:rsidRPr="00C40D38">
        <w:rPr>
          <w:rFonts w:cs="Segoe UI"/>
          <w:color w:val="FFC000"/>
        </w:rPr>
        <w:t>d’Aix</w:t>
      </w:r>
      <w:r w:rsidR="000E5592" w:rsidRPr="00C40D38">
        <w:rPr>
          <w:rFonts w:cs="Segoe UI"/>
          <w:color w:val="FFC000"/>
        </w:rPr>
        <w:t>-</w:t>
      </w:r>
      <w:r w:rsidRPr="00C40D38">
        <w:rPr>
          <w:rFonts w:cs="Segoe UI"/>
          <w:color w:val="FFC000"/>
        </w:rPr>
        <w:t>les</w:t>
      </w:r>
      <w:r w:rsidR="000E5592" w:rsidRPr="00C40D38">
        <w:rPr>
          <w:rFonts w:cs="Segoe UI"/>
          <w:color w:val="FFC000"/>
        </w:rPr>
        <w:t>-</w:t>
      </w:r>
      <w:r w:rsidRPr="00C40D38">
        <w:rPr>
          <w:rFonts w:cs="Segoe UI"/>
          <w:color w:val="FFC000"/>
        </w:rPr>
        <w:t>bains</w:t>
      </w:r>
      <w:proofErr w:type="spellEnd"/>
    </w:p>
    <w:p w14:paraId="049AB898" w14:textId="77777777" w:rsidR="00924567" w:rsidRPr="00C40D38" w:rsidRDefault="00924567" w:rsidP="00924567">
      <w:pPr>
        <w:pStyle w:val="Paragraphedeliste"/>
        <w:numPr>
          <w:ilvl w:val="0"/>
          <w:numId w:val="33"/>
        </w:numPr>
        <w:rPr>
          <w:rFonts w:cs="Segoe UI"/>
          <w:color w:val="FFC000"/>
        </w:rPr>
      </w:pPr>
      <w:r w:rsidRPr="00C40D38">
        <w:rPr>
          <w:rFonts w:cs="Segoe UI"/>
          <w:color w:val="FFC000"/>
        </w:rPr>
        <w:t>Centre Hospitalier Albertville Moutiers</w:t>
      </w:r>
    </w:p>
    <w:p w14:paraId="3EA849B5" w14:textId="77777777" w:rsidR="00924567" w:rsidRPr="00C40D38" w:rsidRDefault="00924567" w:rsidP="00924567">
      <w:pPr>
        <w:pStyle w:val="Paragraphedeliste"/>
        <w:numPr>
          <w:ilvl w:val="0"/>
          <w:numId w:val="33"/>
        </w:numPr>
        <w:rPr>
          <w:rFonts w:cs="Segoe UI"/>
          <w:color w:val="FFC000"/>
        </w:rPr>
      </w:pPr>
      <w:r w:rsidRPr="00C40D38">
        <w:rPr>
          <w:rFonts w:cs="Segoe UI"/>
          <w:color w:val="FFC000"/>
        </w:rPr>
        <w:t>Centre Hospitalier de Bourg St Maurice</w:t>
      </w:r>
    </w:p>
    <w:p w14:paraId="59206ED9" w14:textId="77777777" w:rsidR="00924567" w:rsidRPr="00C40D38" w:rsidRDefault="00924567" w:rsidP="00924567">
      <w:pPr>
        <w:pStyle w:val="Paragraphedeliste"/>
        <w:numPr>
          <w:ilvl w:val="0"/>
          <w:numId w:val="33"/>
        </w:numPr>
        <w:rPr>
          <w:rFonts w:cs="Segoe UI"/>
          <w:color w:val="FFC000"/>
        </w:rPr>
      </w:pPr>
      <w:r w:rsidRPr="00C40D38">
        <w:rPr>
          <w:rFonts w:cs="Segoe UI"/>
          <w:color w:val="FFC000"/>
        </w:rPr>
        <w:t>Centre Hospitalier de Saint Jean de Maurienne</w:t>
      </w:r>
    </w:p>
    <w:p w14:paraId="4C495E09" w14:textId="77777777" w:rsidR="00924567" w:rsidRPr="00C40D38" w:rsidRDefault="00924567" w:rsidP="00924567">
      <w:pPr>
        <w:pStyle w:val="Paragraphedeliste"/>
        <w:numPr>
          <w:ilvl w:val="0"/>
          <w:numId w:val="33"/>
        </w:numPr>
        <w:rPr>
          <w:rFonts w:cs="Segoe UI"/>
          <w:color w:val="FFC000"/>
        </w:rPr>
      </w:pPr>
      <w:r w:rsidRPr="00C40D38">
        <w:rPr>
          <w:rFonts w:cs="Segoe UI"/>
          <w:color w:val="FFC000"/>
        </w:rPr>
        <w:t>Centre Hospitalier de Modane</w:t>
      </w:r>
    </w:p>
    <w:p w14:paraId="35A96BFE" w14:textId="77777777" w:rsidR="00924567" w:rsidRPr="00C40D38" w:rsidRDefault="00924567" w:rsidP="00924567">
      <w:pPr>
        <w:pStyle w:val="Paragraphedeliste"/>
        <w:numPr>
          <w:ilvl w:val="0"/>
          <w:numId w:val="33"/>
        </w:numPr>
        <w:rPr>
          <w:rFonts w:cs="Segoe UI"/>
          <w:color w:val="FFC000"/>
        </w:rPr>
      </w:pPr>
      <w:r w:rsidRPr="00C40D38">
        <w:rPr>
          <w:rFonts w:cs="Segoe UI"/>
          <w:color w:val="FFC000"/>
        </w:rPr>
        <w:t>Centre Hospitalier Bugey Sud</w:t>
      </w:r>
    </w:p>
    <w:p w14:paraId="3FA0B841" w14:textId="77777777" w:rsidR="00924567" w:rsidRPr="00C40D38" w:rsidRDefault="00924567" w:rsidP="00924567">
      <w:pPr>
        <w:pStyle w:val="Paragraphedeliste"/>
        <w:numPr>
          <w:ilvl w:val="0"/>
          <w:numId w:val="33"/>
        </w:numPr>
        <w:rPr>
          <w:rFonts w:cs="Segoe UI"/>
          <w:color w:val="FFC000"/>
        </w:rPr>
      </w:pPr>
      <w:r w:rsidRPr="00C40D38">
        <w:rPr>
          <w:rFonts w:cs="Segoe UI"/>
          <w:color w:val="FFC000"/>
        </w:rPr>
        <w:t>Centre Hospitalier Spécialisé de la Savoie</w:t>
      </w:r>
    </w:p>
    <w:p w14:paraId="13C96C4F" w14:textId="77777777" w:rsidR="00924567" w:rsidRPr="00C40D38" w:rsidRDefault="00924567" w:rsidP="00111AB0">
      <w:pPr>
        <w:pStyle w:val="Paragraphedeliste"/>
        <w:numPr>
          <w:ilvl w:val="0"/>
          <w:numId w:val="33"/>
        </w:numPr>
        <w:rPr>
          <w:rFonts w:cs="Segoe UI"/>
          <w:color w:val="FFC000"/>
        </w:rPr>
      </w:pPr>
      <w:r w:rsidRPr="00C40D38">
        <w:rPr>
          <w:rFonts w:cs="Segoe UI"/>
          <w:color w:val="FFC000"/>
        </w:rPr>
        <w:t xml:space="preserve">Centre Hospitalier Michel </w:t>
      </w:r>
      <w:proofErr w:type="spellStart"/>
      <w:r w:rsidRPr="00C40D38">
        <w:rPr>
          <w:rFonts w:cs="Segoe UI"/>
          <w:color w:val="FFC000"/>
        </w:rPr>
        <w:t>Dubettier</w:t>
      </w:r>
      <w:commentRangeEnd w:id="35"/>
      <w:proofErr w:type="spellEnd"/>
      <w:r w:rsidRPr="00C40D38">
        <w:rPr>
          <w:rStyle w:val="Marquedecommentaire"/>
          <w:color w:val="FFC000"/>
        </w:rPr>
        <w:commentReference w:id="35"/>
      </w:r>
    </w:p>
    <w:p w14:paraId="314CCC3F" w14:textId="77777777" w:rsidR="00111AB0" w:rsidRPr="00F623A6" w:rsidRDefault="00111AB0" w:rsidP="00111AB0">
      <w:r>
        <w:lastRenderedPageBreak/>
        <w:t xml:space="preserve">A titre d’information, les différentes adresses connues au jour de la publication sont indiquées </w:t>
      </w:r>
      <w:r w:rsidR="001A1DD9">
        <w:t xml:space="preserve">dans la partie </w:t>
      </w:r>
      <w:r w:rsidR="001A1DD9" w:rsidRPr="001A1DD9">
        <w:rPr>
          <w:color w:val="244061" w:themeColor="accent1" w:themeShade="80"/>
          <w:u w:val="single"/>
        </w:rPr>
        <w:fldChar w:fldCharType="begin"/>
      </w:r>
      <w:r w:rsidR="001A1DD9" w:rsidRPr="001A1DD9">
        <w:rPr>
          <w:color w:val="244061" w:themeColor="accent1" w:themeShade="80"/>
          <w:u w:val="single"/>
        </w:rPr>
        <w:instrText xml:space="preserve"> REF _Ref95743384 \h </w:instrText>
      </w:r>
      <w:r w:rsidR="001A1DD9" w:rsidRPr="001A1DD9">
        <w:rPr>
          <w:color w:val="244061" w:themeColor="accent1" w:themeShade="80"/>
          <w:u w:val="single"/>
        </w:rPr>
      </w:r>
      <w:r w:rsidR="001A1DD9" w:rsidRPr="001A1DD9">
        <w:rPr>
          <w:color w:val="244061" w:themeColor="accent1" w:themeShade="80"/>
          <w:u w:val="single"/>
        </w:rPr>
        <w:fldChar w:fldCharType="separate"/>
      </w:r>
      <w:r w:rsidR="001A1DD9" w:rsidRPr="001A1DD9">
        <w:rPr>
          <w:rFonts w:cs="Segoe UI"/>
          <w:color w:val="244061" w:themeColor="accent1" w:themeShade="80"/>
          <w:u w:val="single"/>
        </w:rPr>
        <w:t>1.1 - Présentation</w:t>
      </w:r>
      <w:r w:rsidR="001A1DD9" w:rsidRPr="001A1DD9">
        <w:rPr>
          <w:color w:val="244061" w:themeColor="accent1" w:themeShade="80"/>
          <w:u w:val="single"/>
        </w:rPr>
        <w:fldChar w:fldCharType="end"/>
      </w:r>
      <w:r>
        <w:t xml:space="preserve">. Cette liste pourra faire l’objet de modifications pendant toute </w:t>
      </w:r>
      <w:r w:rsidR="007D4AE7">
        <w:t>la durée du marché.</w:t>
      </w:r>
    </w:p>
    <w:p w14:paraId="6A44538B" w14:textId="77777777" w:rsidR="00D5572C" w:rsidRPr="00370497" w:rsidRDefault="00C266AF" w:rsidP="00370497">
      <w:pPr>
        <w:pStyle w:val="Style6"/>
      </w:pPr>
      <w:bookmarkStart w:id="36" w:name="_Toc64452378"/>
      <w:bookmarkStart w:id="37" w:name="_Toc64453354"/>
      <w:bookmarkStart w:id="38" w:name="_Toc64453373"/>
      <w:bookmarkStart w:id="39" w:name="_Toc95899083"/>
      <w:r>
        <w:t>5</w:t>
      </w:r>
      <w:r w:rsidR="003F7794" w:rsidRPr="00370497">
        <w:t xml:space="preserve"> -</w:t>
      </w:r>
      <w:r w:rsidR="00B70052" w:rsidRPr="00370497">
        <w:t xml:space="preserve"> DEFINITION DES PRESTATIONS</w:t>
      </w:r>
      <w:bookmarkEnd w:id="36"/>
      <w:bookmarkEnd w:id="37"/>
      <w:bookmarkEnd w:id="38"/>
      <w:bookmarkEnd w:id="39"/>
    </w:p>
    <w:p w14:paraId="5A45E059" w14:textId="77777777" w:rsidR="00132070" w:rsidRDefault="00132070" w:rsidP="00945FF2">
      <w:pPr>
        <w:rPr>
          <w:rFonts w:cs="Segoe UI"/>
        </w:rPr>
      </w:pPr>
      <w:bookmarkStart w:id="40" w:name="_Toc64452380"/>
      <w:bookmarkStart w:id="41" w:name="_Toc64453356"/>
      <w:bookmarkStart w:id="42" w:name="_Toc64453375"/>
    </w:p>
    <w:p w14:paraId="45BCA2E7" w14:textId="77777777" w:rsidR="00484BED" w:rsidRPr="00F623A6" w:rsidRDefault="00484BED" w:rsidP="00945FF2">
      <w:pPr>
        <w:rPr>
          <w:rFonts w:cs="Segoe UI"/>
        </w:rPr>
      </w:pPr>
      <w:r w:rsidRPr="00F623A6">
        <w:rPr>
          <w:rFonts w:cs="Segoe UI"/>
        </w:rPr>
        <w:t>Le marché comporte</w:t>
      </w:r>
      <w:r w:rsidR="003F7794">
        <w:rPr>
          <w:rFonts w:cs="Segoe UI"/>
        </w:rPr>
        <w:t xml:space="preserve"> </w:t>
      </w:r>
      <w:r w:rsidRPr="00F623A6">
        <w:rPr>
          <w:rFonts w:cs="Segoe UI"/>
        </w:rPr>
        <w:t xml:space="preserve">: </w:t>
      </w:r>
    </w:p>
    <w:p w14:paraId="70C25952" w14:textId="77777777" w:rsidR="00582DB6" w:rsidRPr="00F623A6" w:rsidRDefault="00484BED" w:rsidP="00484BED">
      <w:pPr>
        <w:pStyle w:val="Paragraphedeliste"/>
        <w:numPr>
          <w:ilvl w:val="0"/>
          <w:numId w:val="27"/>
        </w:numPr>
        <w:rPr>
          <w:rFonts w:cs="Segoe UI"/>
        </w:rPr>
      </w:pPr>
      <w:commentRangeStart w:id="43"/>
      <w:r w:rsidRPr="00F623A6">
        <w:rPr>
          <w:rFonts w:cs="Segoe UI"/>
        </w:rPr>
        <w:t>***</w:t>
      </w:r>
    </w:p>
    <w:p w14:paraId="6AE9A416" w14:textId="77777777" w:rsidR="00484BED" w:rsidRPr="00F623A6" w:rsidRDefault="00484BED" w:rsidP="00484BED">
      <w:pPr>
        <w:pStyle w:val="Paragraphedeliste"/>
        <w:numPr>
          <w:ilvl w:val="0"/>
          <w:numId w:val="27"/>
        </w:numPr>
        <w:rPr>
          <w:rFonts w:cs="Segoe UI"/>
        </w:rPr>
      </w:pPr>
      <w:r w:rsidRPr="00F623A6">
        <w:rPr>
          <w:rFonts w:cs="Segoe UI"/>
        </w:rPr>
        <w:t>***</w:t>
      </w:r>
    </w:p>
    <w:p w14:paraId="2048BF3A" w14:textId="77777777" w:rsidR="00484BED" w:rsidRDefault="00484BED" w:rsidP="00484BED">
      <w:pPr>
        <w:pStyle w:val="Paragraphedeliste"/>
        <w:numPr>
          <w:ilvl w:val="0"/>
          <w:numId w:val="27"/>
        </w:numPr>
        <w:rPr>
          <w:rFonts w:cs="Segoe UI"/>
        </w:rPr>
      </w:pPr>
      <w:r w:rsidRPr="00F623A6">
        <w:rPr>
          <w:rFonts w:cs="Segoe UI"/>
        </w:rPr>
        <w:t>***</w:t>
      </w:r>
      <w:commentRangeEnd w:id="43"/>
      <w:r w:rsidR="000A6C28">
        <w:rPr>
          <w:rStyle w:val="Marquedecommentaire"/>
        </w:rPr>
        <w:commentReference w:id="43"/>
      </w:r>
    </w:p>
    <w:p w14:paraId="21DCE8D1" w14:textId="77777777" w:rsidR="00DB0EF6" w:rsidRDefault="00DB0EF6" w:rsidP="00DB0EF6">
      <w:pPr>
        <w:rPr>
          <w:rFonts w:cs="Segoe UI"/>
        </w:rPr>
      </w:pPr>
      <w:commentRangeStart w:id="44"/>
      <w:r>
        <w:rPr>
          <w:rFonts w:cs="Segoe UI"/>
        </w:rPr>
        <w:t xml:space="preserve">Dans le cas où un ou plusieurs logiciels sont associés à l’équipement, </w:t>
      </w:r>
      <w:r w:rsidR="00633CC1">
        <w:rPr>
          <w:rFonts w:cs="Segoe UI"/>
        </w:rPr>
        <w:t xml:space="preserve">les </w:t>
      </w:r>
      <w:r w:rsidR="00B544DA">
        <w:rPr>
          <w:rFonts w:cs="Segoe UI"/>
        </w:rPr>
        <w:t xml:space="preserve">mises à jour de l’équipement et des différents périphériques devront être </w:t>
      </w:r>
      <w:r w:rsidR="00633CC1">
        <w:rPr>
          <w:rFonts w:cs="Segoe UI"/>
        </w:rPr>
        <w:t xml:space="preserve">effectuées </w:t>
      </w:r>
      <w:r w:rsidR="00B544DA">
        <w:rPr>
          <w:rFonts w:cs="Segoe UI"/>
        </w:rPr>
        <w:t>sur la durée de vie du marché.</w:t>
      </w:r>
    </w:p>
    <w:p w14:paraId="32DC5E1D" w14:textId="77777777" w:rsidR="008B0234" w:rsidRDefault="008B0234" w:rsidP="00DB0EF6">
      <w:pPr>
        <w:rPr>
          <w:rFonts w:cs="Segoe UI"/>
        </w:rPr>
      </w:pPr>
      <w:r>
        <w:rPr>
          <w:rFonts w:cs="Segoe UI"/>
        </w:rPr>
        <w:t>Le prestataire s’engage à fournir les différentes évolutions matérielles et logicielles de l’équipement et des périphériques associés sur la durée de vie du marché.</w:t>
      </w:r>
      <w:commentRangeEnd w:id="44"/>
      <w:r>
        <w:rPr>
          <w:rStyle w:val="Marquedecommentaire"/>
        </w:rPr>
        <w:commentReference w:id="44"/>
      </w:r>
    </w:p>
    <w:p w14:paraId="4B133D40" w14:textId="77777777" w:rsidR="00633CC1" w:rsidRPr="00DB0EF6" w:rsidRDefault="00633CC1" w:rsidP="00DB0EF6">
      <w:pPr>
        <w:rPr>
          <w:rFonts w:cs="Segoe UI"/>
        </w:rPr>
      </w:pPr>
    </w:p>
    <w:p w14:paraId="3C219B5D" w14:textId="77777777" w:rsidR="00370497" w:rsidRDefault="00370497" w:rsidP="00370497">
      <w:pPr>
        <w:rPr>
          <w:rFonts w:cs="Segoe UI"/>
        </w:rPr>
      </w:pPr>
      <w:r>
        <w:rPr>
          <w:rFonts w:cs="Segoe UI"/>
        </w:rPr>
        <w:t>Est</w:t>
      </w:r>
      <w:r w:rsidR="000A6C28">
        <w:rPr>
          <w:rFonts w:cs="Segoe UI"/>
        </w:rPr>
        <w:t xml:space="preserve"> </w:t>
      </w:r>
      <w:r w:rsidR="000E5592">
        <w:rPr>
          <w:rFonts w:cs="Segoe UI"/>
        </w:rPr>
        <w:t>décrit comme</w:t>
      </w:r>
      <w:r>
        <w:rPr>
          <w:rFonts w:cs="Segoe UI"/>
        </w:rPr>
        <w:t xml:space="preserve"> « accessoires » tout dispositif complémentaire non intégré à l’équipement principal, et indispensable à l’accomplissement d’une ou plusieurs fonctions de cet équipement.</w:t>
      </w:r>
    </w:p>
    <w:p w14:paraId="705213D3" w14:textId="77777777" w:rsidR="00370497" w:rsidRDefault="00370497" w:rsidP="00370497">
      <w:pPr>
        <w:rPr>
          <w:rFonts w:cs="Segoe UI"/>
        </w:rPr>
      </w:pPr>
      <w:r>
        <w:rPr>
          <w:rFonts w:cs="Segoe UI"/>
        </w:rPr>
        <w:t xml:space="preserve">Est </w:t>
      </w:r>
      <w:r w:rsidR="000E5592">
        <w:rPr>
          <w:rFonts w:cs="Segoe UI"/>
        </w:rPr>
        <w:t xml:space="preserve">décrit comme </w:t>
      </w:r>
      <w:r>
        <w:rPr>
          <w:rFonts w:cs="Segoe UI"/>
        </w:rPr>
        <w:t>« consommables</w:t>
      </w:r>
      <w:r w:rsidR="000A6C28">
        <w:rPr>
          <w:rFonts w:cs="Segoe UI"/>
        </w:rPr>
        <w:t> » tout produit ne faisant pas partie intégrante de l’appareil et dont la consommation est liée à l’utilisation de l’appareil.</w:t>
      </w:r>
    </w:p>
    <w:p w14:paraId="17CF8C14" w14:textId="77777777" w:rsidR="000A6C28" w:rsidRDefault="000A6C28" w:rsidP="00370497">
      <w:pPr>
        <w:rPr>
          <w:rFonts w:cs="Segoe UI"/>
        </w:rPr>
      </w:pPr>
      <w:r>
        <w:rPr>
          <w:rFonts w:cs="Segoe UI"/>
        </w:rPr>
        <w:t xml:space="preserve">Est </w:t>
      </w:r>
      <w:r w:rsidR="000E5592">
        <w:rPr>
          <w:rFonts w:cs="Segoe UI"/>
        </w:rPr>
        <w:t xml:space="preserve">décrit comme </w:t>
      </w:r>
      <w:r>
        <w:rPr>
          <w:rFonts w:cs="Segoe UI"/>
        </w:rPr>
        <w:t>« pièces détachées » la partie du bien considéré qui n’est ni désassemblée, ni divisée lors d’une opération de maintenance (note : cette possibilité est fonction du niveau de maintenance).</w:t>
      </w:r>
    </w:p>
    <w:p w14:paraId="103D89A6" w14:textId="77777777" w:rsidR="000A6C28" w:rsidRDefault="000A6C28" w:rsidP="00370497">
      <w:pPr>
        <w:rPr>
          <w:rFonts w:cs="Segoe UI"/>
        </w:rPr>
      </w:pPr>
      <w:r>
        <w:rPr>
          <w:rFonts w:cs="Segoe UI"/>
        </w:rPr>
        <w:t xml:space="preserve">Est </w:t>
      </w:r>
      <w:r w:rsidR="000E5592">
        <w:rPr>
          <w:rFonts w:cs="Segoe UI"/>
        </w:rPr>
        <w:t xml:space="preserve">décrit comme </w:t>
      </w:r>
      <w:r>
        <w:rPr>
          <w:rFonts w:cs="Segoe UI"/>
        </w:rPr>
        <w:t>« pièce de rechange » un élément destiné à remplacer à l’identique un élément défectueux ou dégradé dans un bien considéré.</w:t>
      </w:r>
    </w:p>
    <w:p w14:paraId="23D6697E" w14:textId="77777777" w:rsidR="000A6C28" w:rsidRDefault="000A6C28" w:rsidP="00370497">
      <w:pPr>
        <w:rPr>
          <w:rFonts w:cs="Segoe UI"/>
        </w:rPr>
      </w:pPr>
      <w:r>
        <w:rPr>
          <w:rFonts w:cs="Segoe UI"/>
        </w:rPr>
        <w:t xml:space="preserve">Est </w:t>
      </w:r>
      <w:r w:rsidR="000E5592">
        <w:rPr>
          <w:rFonts w:cs="Segoe UI"/>
        </w:rPr>
        <w:t xml:space="preserve">décrit comme </w:t>
      </w:r>
      <w:r>
        <w:rPr>
          <w:rFonts w:cs="Segoe UI"/>
        </w:rPr>
        <w:t>« captif » un élément dont sa compatibilité avec l’équipement principal ne peut être assurée que par le constructeur de cet équipement.</w:t>
      </w:r>
    </w:p>
    <w:p w14:paraId="7399C57C" w14:textId="77777777" w:rsidR="004062D8" w:rsidRDefault="004062D8" w:rsidP="00370497">
      <w:pPr>
        <w:rPr>
          <w:rFonts w:cs="Segoe UI"/>
        </w:rPr>
      </w:pPr>
      <w:r>
        <w:rPr>
          <w:rFonts w:cs="Segoe UI"/>
        </w:rPr>
        <w:t>Est décrit comme « maintenance préventive » une visite ou intervention de maintenance systématique, qui a pour but d’assurer une continuité de service optimum des équipements et logiciels. Ces opérations sont obligatoires ou recommandées, et doivent être conformes à la réglementation en vigueur, ainsi qu’aux recommandations et agréments des constructeurs.</w:t>
      </w:r>
    </w:p>
    <w:p w14:paraId="6D3A2785" w14:textId="77777777" w:rsidR="004062D8" w:rsidRDefault="004062D8" w:rsidP="00370497">
      <w:pPr>
        <w:rPr>
          <w:rFonts w:cs="Segoe UI"/>
        </w:rPr>
      </w:pPr>
      <w:r>
        <w:rPr>
          <w:rFonts w:cs="Segoe UI"/>
        </w:rPr>
        <w:t>Est décrit comme « maintenance curative » une intervention effectuée ayant pour objet la remise en état des équipements et logiciels à la suite d’une défaillance.</w:t>
      </w:r>
    </w:p>
    <w:p w14:paraId="6B0B14B9" w14:textId="77777777" w:rsidR="00945FF2" w:rsidRDefault="00C266AF" w:rsidP="00945FF2">
      <w:pPr>
        <w:pStyle w:val="Style6"/>
      </w:pPr>
      <w:bookmarkStart w:id="45" w:name="_Toc95899084"/>
      <w:r>
        <w:lastRenderedPageBreak/>
        <w:t>6</w:t>
      </w:r>
      <w:r w:rsidR="00370497">
        <w:t xml:space="preserve"> -</w:t>
      </w:r>
      <w:r w:rsidR="00B70052" w:rsidRPr="0080025E">
        <w:t xml:space="preserve"> NATURE</w:t>
      </w:r>
      <w:r w:rsidR="00B70052">
        <w:t xml:space="preserve">, DESCRIPTIONS ET CARACTERISTIQUES </w:t>
      </w:r>
      <w:r w:rsidR="00B70052" w:rsidRPr="0080025E">
        <w:t>DES PRESTATIONS</w:t>
      </w:r>
      <w:bookmarkEnd w:id="40"/>
      <w:bookmarkEnd w:id="41"/>
      <w:bookmarkEnd w:id="42"/>
      <w:bookmarkEnd w:id="45"/>
    </w:p>
    <w:p w14:paraId="2326DD58" w14:textId="77777777" w:rsidR="000E5592" w:rsidRDefault="000E5592" w:rsidP="000E5592"/>
    <w:p w14:paraId="25062E3F" w14:textId="77777777" w:rsidR="000E5592" w:rsidRDefault="00DC06CD" w:rsidP="000E5592">
      <w:commentRangeStart w:id="46"/>
      <w:r>
        <w:t>Les prestations sont réglées par des prix forfaitaires et prix unitaires selon les stipulations de l’acte d’engagement.</w:t>
      </w:r>
    </w:p>
    <w:p w14:paraId="7928DFFB" w14:textId="77777777" w:rsidR="00DC06CD" w:rsidRDefault="00DC06CD" w:rsidP="000E5592">
      <w:r>
        <w:t>Les prix forfaitaires sont les prix appliqués pour les prestations de maintenance préventive, les prestations de contrôle qualité et les prestations de maintenance tous risques.</w:t>
      </w:r>
    </w:p>
    <w:p w14:paraId="302589C2" w14:textId="77777777" w:rsidR="00DC06CD" w:rsidRDefault="00DC06CD" w:rsidP="000E5592">
      <w:r>
        <w:t>Les prestations sont réglées par des prix unitaires pour la partie relative à la maintenance corrective (pièces détachées, main-d’œuvre et déplacements). Les prix unitaires sont appliqués aux quantités réellement exécutées.</w:t>
      </w:r>
    </w:p>
    <w:p w14:paraId="2B22AEC5" w14:textId="77777777" w:rsidR="00F56687" w:rsidRDefault="00DC06CD" w:rsidP="000E5592">
      <w:r>
        <w:t>La maintenance de l’ensemble des équipements fournis au titre de ce marché sera assurée sur la durée totale du marché.</w:t>
      </w:r>
    </w:p>
    <w:p w14:paraId="6C97867E" w14:textId="77777777" w:rsidR="00DC06CD" w:rsidRDefault="00DC06CD" w:rsidP="000E5592">
      <w:r w:rsidRPr="004062D8">
        <w:t xml:space="preserve">La </w:t>
      </w:r>
      <w:r w:rsidRPr="004062D8">
        <w:rPr>
          <w:b/>
        </w:rPr>
        <w:t>maintenance</w:t>
      </w:r>
      <w:r w:rsidRPr="004062D8">
        <w:t xml:space="preserve"> sera de type</w:t>
      </w:r>
      <w:r w:rsidRPr="00F56687">
        <w:rPr>
          <w:b/>
        </w:rPr>
        <w:t xml:space="preserve"> tous risques</w:t>
      </w:r>
      <w:r>
        <w:t>, elle inclu</w:t>
      </w:r>
      <w:r w:rsidR="00F56687">
        <w:t>ra les maintenances préventives</w:t>
      </w:r>
      <w:r>
        <w:t xml:space="preserve"> et toutes les maintenances curatives incluant les pièces, la main d’œuvre, le déplacement, mises à jour, … selon les recommandations du fabricant</w:t>
      </w:r>
      <w:r w:rsidR="00F56687">
        <w:t>.</w:t>
      </w:r>
      <w:commentRangeEnd w:id="46"/>
      <w:r w:rsidR="00E56B8C">
        <w:rPr>
          <w:rStyle w:val="Marquedecommentaire"/>
        </w:rPr>
        <w:commentReference w:id="46"/>
      </w:r>
    </w:p>
    <w:p w14:paraId="0C0F8231" w14:textId="77777777" w:rsidR="00D5572C" w:rsidRPr="00CA7DEF" w:rsidRDefault="008202B9" w:rsidP="00CA7DEF">
      <w:pPr>
        <w:pStyle w:val="Style6"/>
      </w:pPr>
      <w:bookmarkStart w:id="47" w:name="_Toc64452381"/>
      <w:bookmarkStart w:id="48" w:name="_Toc64453357"/>
      <w:bookmarkStart w:id="49" w:name="_Toc64453376"/>
      <w:bookmarkStart w:id="50" w:name="_Toc95899085"/>
      <w:r>
        <w:t>7</w:t>
      </w:r>
      <w:r w:rsidR="00B70052" w:rsidRPr="0080025E">
        <w:t> </w:t>
      </w:r>
      <w:r>
        <w:t>-</w:t>
      </w:r>
      <w:r w:rsidR="00B70052" w:rsidRPr="0080025E">
        <w:t xml:space="preserve"> GESTION</w:t>
      </w:r>
      <w:r w:rsidR="00B70052">
        <w:t xml:space="preserve"> ET </w:t>
      </w:r>
      <w:r w:rsidR="00B70052" w:rsidRPr="0080025E">
        <w:t>SUIVI DES PRESTATIONS</w:t>
      </w:r>
      <w:bookmarkEnd w:id="47"/>
      <w:bookmarkEnd w:id="48"/>
      <w:bookmarkEnd w:id="49"/>
      <w:bookmarkEnd w:id="50"/>
    </w:p>
    <w:p w14:paraId="4A02535D" w14:textId="77777777" w:rsidR="000A6C28" w:rsidRDefault="000A6C28" w:rsidP="00CB61D6">
      <w:bookmarkStart w:id="51" w:name="_Toc64566168"/>
    </w:p>
    <w:bookmarkEnd w:id="51"/>
    <w:p w14:paraId="5644EE27" w14:textId="77777777" w:rsidR="00CA7DEF" w:rsidRDefault="00CA7DEF" w:rsidP="00CB61D6">
      <w:pPr>
        <w:spacing w:after="0"/>
      </w:pPr>
      <w:r>
        <w:t>Dans le cadre du suivi global de l’accord-cadre, le titulaire est représenté par une personne désignée dès la mise en place de l’accord-cadr</w:t>
      </w:r>
      <w:r w:rsidR="00CB61D6">
        <w:t>e, qui aura la responsabilité :</w:t>
      </w:r>
    </w:p>
    <w:p w14:paraId="2D712011" w14:textId="77777777" w:rsidR="00CA7DEF" w:rsidRDefault="00CA7DEF" w:rsidP="00CA7DEF">
      <w:pPr>
        <w:pStyle w:val="Paragraphedeliste"/>
        <w:numPr>
          <w:ilvl w:val="0"/>
          <w:numId w:val="12"/>
        </w:numPr>
      </w:pPr>
      <w:r>
        <w:t xml:space="preserve">d’assurer le suivi de l’accord-cadre, </w:t>
      </w:r>
    </w:p>
    <w:p w14:paraId="67E7F41B" w14:textId="77777777" w:rsidR="00E56B8C" w:rsidRDefault="00CA7DEF" w:rsidP="00E56B8C">
      <w:pPr>
        <w:pStyle w:val="Paragraphedeliste"/>
        <w:numPr>
          <w:ilvl w:val="0"/>
          <w:numId w:val="12"/>
        </w:numPr>
      </w:pPr>
      <w:r>
        <w:t xml:space="preserve">d’être l’interlocuteur principal du </w:t>
      </w:r>
      <w:r w:rsidR="00CB61D6">
        <w:t>titulaire</w:t>
      </w:r>
      <w:r>
        <w:t xml:space="preserve"> sur les questions d’ordre général relatives à l’exécution de l’accord-cadre</w:t>
      </w:r>
      <w:r w:rsidR="00CB61D6">
        <w:t>.</w:t>
      </w:r>
    </w:p>
    <w:p w14:paraId="488C9809" w14:textId="77777777" w:rsidR="00DB0EF6" w:rsidRDefault="00DB0EF6" w:rsidP="00DB0EF6">
      <w:r>
        <w:t>Lors de chaque intervention ou planification de maintenance, le prestataire devra en informer le service biomédical et transmettre une copie des rapports d’intervention.</w:t>
      </w:r>
    </w:p>
    <w:p w14:paraId="54B15E25" w14:textId="77777777" w:rsidR="00E56B8C" w:rsidRDefault="00E56B8C" w:rsidP="00E56B8C">
      <w:pPr>
        <w:pStyle w:val="Style6"/>
      </w:pPr>
      <w:bookmarkStart w:id="52" w:name="_Toc95899086"/>
      <w:r>
        <w:t>8 - PENALITES</w:t>
      </w:r>
      <w:bookmarkEnd w:id="52"/>
    </w:p>
    <w:p w14:paraId="33759938" w14:textId="77777777" w:rsidR="00E56B8C" w:rsidRDefault="00E56B8C" w:rsidP="00E56B8C"/>
    <w:p w14:paraId="4183C2C6" w14:textId="77777777" w:rsidR="00B544DA" w:rsidRDefault="00E56B8C" w:rsidP="00E56B8C">
      <w:r>
        <w:t>Lorsque le délai contractuel d’exécution ou de livraison est dépassé, par le fait du titulaire, celui-ci encourt, par jour de retard et sans mise en demeure préalable, une pénalité fixée à 1</w:t>
      </w:r>
      <w:r w:rsidR="00BD700B">
        <w:t>%</w:t>
      </w:r>
      <w:r>
        <w:t xml:space="preserve"> de la valeur HT des prestations dont le montant maximum des pénalités ne peut excéder 500,00 € HT.</w:t>
      </w:r>
    </w:p>
    <w:p w14:paraId="76D40011" w14:textId="77777777" w:rsidR="00B544DA" w:rsidRDefault="00B544DA" w:rsidP="00B544DA">
      <w:pPr>
        <w:pStyle w:val="Style6"/>
      </w:pPr>
      <w:bookmarkStart w:id="53" w:name="_Toc95899087"/>
      <w:r>
        <w:t>9 - PIECES A FOURNIR</w:t>
      </w:r>
      <w:bookmarkEnd w:id="53"/>
    </w:p>
    <w:p w14:paraId="3E1379B9" w14:textId="77777777" w:rsidR="00B544DA" w:rsidRDefault="00B544DA" w:rsidP="00B544DA"/>
    <w:p w14:paraId="0C317744" w14:textId="77777777" w:rsidR="00B544DA" w:rsidRDefault="00B544DA" w:rsidP="00B544DA">
      <w:r>
        <w:lastRenderedPageBreak/>
        <w:t>Le fournisseur s’engage à fournir systématiquement une déclaration CE de conformité.</w:t>
      </w:r>
    </w:p>
    <w:p w14:paraId="60B92300" w14:textId="77777777" w:rsidR="00B544DA" w:rsidRDefault="00B544DA" w:rsidP="00B544DA">
      <w:pPr>
        <w:spacing w:after="0"/>
      </w:pPr>
      <w:r>
        <w:t>De plus, le fournisseur doit fournir les documents suivants :</w:t>
      </w:r>
    </w:p>
    <w:p w14:paraId="398092CA" w14:textId="77777777" w:rsidR="00B544DA" w:rsidRDefault="00B544DA" w:rsidP="00B544DA">
      <w:pPr>
        <w:pStyle w:val="Paragraphedeliste"/>
        <w:numPr>
          <w:ilvl w:val="0"/>
          <w:numId w:val="42"/>
        </w:numPr>
      </w:pPr>
      <w:commentRangeStart w:id="54"/>
      <w:r>
        <w:t>Certificat d’exclusivité de maintenance</w:t>
      </w:r>
    </w:p>
    <w:p w14:paraId="148C166B" w14:textId="77777777" w:rsidR="00B544DA" w:rsidRDefault="00B544DA" w:rsidP="00B544DA">
      <w:pPr>
        <w:pStyle w:val="Paragraphedeliste"/>
        <w:numPr>
          <w:ilvl w:val="0"/>
          <w:numId w:val="42"/>
        </w:numPr>
      </w:pPr>
      <w:r>
        <w:t>Attestation de formation</w:t>
      </w:r>
    </w:p>
    <w:p w14:paraId="5D44C1D7" w14:textId="77777777" w:rsidR="00B544DA" w:rsidRDefault="00B544DA" w:rsidP="00B544DA">
      <w:pPr>
        <w:pStyle w:val="Paragraphedeliste"/>
        <w:numPr>
          <w:ilvl w:val="0"/>
          <w:numId w:val="42"/>
        </w:numPr>
      </w:pPr>
      <w:r>
        <w:t>Catalogue de pièces détachées</w:t>
      </w:r>
    </w:p>
    <w:p w14:paraId="31CD2D13" w14:textId="77777777" w:rsidR="00B544DA" w:rsidRDefault="00B544DA" w:rsidP="00B544DA">
      <w:pPr>
        <w:pStyle w:val="Paragraphedeliste"/>
        <w:numPr>
          <w:ilvl w:val="0"/>
          <w:numId w:val="42"/>
        </w:numPr>
      </w:pPr>
      <w:r>
        <w:t>Rapport d’intervention type</w:t>
      </w:r>
    </w:p>
    <w:p w14:paraId="2746EED2" w14:textId="77777777" w:rsidR="00B544DA" w:rsidRPr="000E5592" w:rsidRDefault="00B544DA" w:rsidP="00B544DA">
      <w:pPr>
        <w:pStyle w:val="Paragraphedeliste"/>
        <w:numPr>
          <w:ilvl w:val="0"/>
          <w:numId w:val="42"/>
        </w:numPr>
      </w:pPr>
      <w:r>
        <w:t>Protocole de maintenance préventive</w:t>
      </w:r>
      <w:commentRangeEnd w:id="54"/>
      <w:r>
        <w:rPr>
          <w:rStyle w:val="Marquedecommentaire"/>
        </w:rPr>
        <w:commentReference w:id="54"/>
      </w:r>
    </w:p>
    <w:sectPr w:rsidR="00B544DA" w:rsidRPr="000E5592" w:rsidSect="00656F12">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 Roussel" w:date="2022-06-23T16:26:00Z" w:initials="LR">
    <w:p w14:paraId="23B841FB" w14:textId="3FC07630" w:rsidR="008F4AA4" w:rsidRDefault="008F4AA4">
      <w:pPr>
        <w:pStyle w:val="Commentaire"/>
      </w:pPr>
      <w:r>
        <w:rPr>
          <w:rStyle w:val="Marquedecommentaire"/>
        </w:rPr>
        <w:annotationRef/>
      </w:r>
      <w:r>
        <w:t>Remplacez les informations surlignées en jaune et écrites en orange par les informations de votre établissement</w:t>
      </w:r>
    </w:p>
  </w:comment>
  <w:comment w:id="1" w:author="cdd_biomed" w:date="2022-02-14T16:30:00Z" w:initials="c">
    <w:p w14:paraId="1EC109C0" w14:textId="77777777" w:rsidR="000E5592" w:rsidRDefault="000E5592">
      <w:pPr>
        <w:pStyle w:val="Commentaire"/>
      </w:pPr>
      <w:r>
        <w:rPr>
          <w:rStyle w:val="Marquedecommentaire"/>
        </w:rPr>
        <w:annotationRef/>
      </w:r>
      <w:r>
        <w:t xml:space="preserve">Compléter avec </w:t>
      </w:r>
      <w:r w:rsidR="00B5286A">
        <w:t>le type d’équipement concerné</w:t>
      </w:r>
    </w:p>
  </w:comment>
  <w:comment w:id="17" w:author="cdd_biomed" w:date="2022-02-14T16:32:00Z" w:initials="c">
    <w:p w14:paraId="6E9FD8D3" w14:textId="77777777" w:rsidR="000E5592" w:rsidRDefault="000E5592">
      <w:pPr>
        <w:pStyle w:val="Commentaire"/>
      </w:pPr>
      <w:r>
        <w:rPr>
          <w:rStyle w:val="Marquedecommentaire"/>
        </w:rPr>
        <w:annotationRef/>
      </w:r>
      <w:r w:rsidR="00B5286A">
        <w:t>Liste déroulante, sélectionner</w:t>
      </w:r>
      <w:r>
        <w:t xml:space="preserve"> « nouveau » ou « renouvellement de »</w:t>
      </w:r>
    </w:p>
  </w:comment>
  <w:comment w:id="18" w:author="cdd_biomed" w:date="2022-02-14T16:32:00Z" w:initials="c">
    <w:p w14:paraId="054DFAD6" w14:textId="77777777" w:rsidR="000E5592" w:rsidRDefault="000E5592">
      <w:pPr>
        <w:pStyle w:val="Commentaire"/>
      </w:pPr>
      <w:r>
        <w:rPr>
          <w:rStyle w:val="Marquedecommentaire"/>
        </w:rPr>
        <w:annotationRef/>
      </w:r>
      <w:r w:rsidR="00B5286A">
        <w:t>Liste déroulante, sélectionner</w:t>
      </w:r>
      <w:r>
        <w:t xml:space="preserve"> la structure</w:t>
      </w:r>
    </w:p>
  </w:comment>
  <w:comment w:id="19" w:author="cdd_biomed" w:date="2022-02-14T16:32:00Z" w:initials="c">
    <w:p w14:paraId="1B9C91AD" w14:textId="77777777" w:rsidR="000E5592" w:rsidRDefault="000E5592">
      <w:pPr>
        <w:pStyle w:val="Commentaire"/>
      </w:pPr>
      <w:r>
        <w:rPr>
          <w:rStyle w:val="Marquedecommentaire"/>
        </w:rPr>
        <w:annotationRef/>
      </w:r>
      <w:r>
        <w:t>Compléter avec le type d’appareil</w:t>
      </w:r>
      <w:r w:rsidR="00B5286A">
        <w:t xml:space="preserve"> (comme en première page)</w:t>
      </w:r>
    </w:p>
  </w:comment>
  <w:comment w:id="20" w:author="cdd_biomed" w:date="2022-02-14T14:13:00Z" w:initials="c">
    <w:p w14:paraId="608D5A96" w14:textId="77777777" w:rsidR="000E5592" w:rsidRDefault="000E5592">
      <w:pPr>
        <w:pStyle w:val="Commentaire"/>
      </w:pPr>
      <w:r>
        <w:rPr>
          <w:rStyle w:val="Marquedecommentaire"/>
        </w:rPr>
        <w:annotationRef/>
      </w:r>
      <w:r>
        <w:t>Choisir uniquement les établissements concernés</w:t>
      </w:r>
    </w:p>
  </w:comment>
  <w:comment w:id="25" w:author="cdd_biomed" w:date="2022-02-23T10:25:00Z" w:initials="c">
    <w:p w14:paraId="29D903EF" w14:textId="77777777" w:rsidR="000E5592" w:rsidRDefault="000E5592">
      <w:pPr>
        <w:pStyle w:val="Commentaire"/>
      </w:pPr>
      <w:r>
        <w:rPr>
          <w:rStyle w:val="Marquedecommentaire"/>
        </w:rPr>
        <w:annotationRef/>
      </w:r>
      <w:r w:rsidR="008F21E0">
        <w:t>Compléter avec les équipements concerné</w:t>
      </w:r>
      <w:r>
        <w:t>s</w:t>
      </w:r>
    </w:p>
  </w:comment>
  <w:comment w:id="26" w:author="cdd_biomed" w:date="2022-02-23T10:25:00Z" w:initials="c">
    <w:p w14:paraId="0578C0B1" w14:textId="77777777" w:rsidR="000E5592" w:rsidRDefault="000E5592" w:rsidP="00111AB0">
      <w:pPr>
        <w:pStyle w:val="Commentaire"/>
      </w:pPr>
      <w:r>
        <w:rPr>
          <w:rStyle w:val="Marquedecommentaire"/>
        </w:rPr>
        <w:annotationRef/>
      </w:r>
      <w:r>
        <w:t>Liste de choix :</w:t>
      </w:r>
    </w:p>
    <w:p w14:paraId="04850A1D" w14:textId="77777777" w:rsidR="000E5592" w:rsidRDefault="008F21E0" w:rsidP="00111AB0">
      <w:pPr>
        <w:pStyle w:val="Commentaire"/>
        <w:numPr>
          <w:ilvl w:val="0"/>
          <w:numId w:val="6"/>
        </w:numPr>
      </w:pPr>
      <w:r>
        <w:t xml:space="preserve"> Plusieurs lots (</w:t>
      </w:r>
      <w:r w:rsidR="000E5592">
        <w:t>dans ce cas, rappeler l’intitulé</w:t>
      </w:r>
      <w:r w:rsidR="00B5286A">
        <w:t xml:space="preserve"> et l’objet</w:t>
      </w:r>
      <w:r w:rsidR="000E5592">
        <w:t xml:space="preserve"> de chaque lot</w:t>
      </w:r>
      <w:r>
        <w:t>)</w:t>
      </w:r>
    </w:p>
    <w:p w14:paraId="7EE1BCC5" w14:textId="77777777" w:rsidR="000E5592" w:rsidRDefault="000E5592" w:rsidP="00111AB0">
      <w:pPr>
        <w:pStyle w:val="Commentaire"/>
        <w:numPr>
          <w:ilvl w:val="0"/>
          <w:numId w:val="6"/>
        </w:numPr>
      </w:pPr>
      <w:r>
        <w:t xml:space="preserve"> Un lot unique</w:t>
      </w:r>
    </w:p>
  </w:comment>
  <w:comment w:id="30" w:author="cdd_biomed" w:date="2022-02-14T16:34:00Z" w:initials="c">
    <w:p w14:paraId="3513C149" w14:textId="77777777" w:rsidR="000E5592" w:rsidRDefault="000E5592">
      <w:pPr>
        <w:pStyle w:val="Commentaire"/>
      </w:pPr>
      <w:r>
        <w:rPr>
          <w:rStyle w:val="Marquedecommentaire"/>
        </w:rPr>
        <w:annotationRef/>
      </w:r>
      <w:r w:rsidR="00B5286A">
        <w:t>Sélecteur de date, sélectionner</w:t>
      </w:r>
      <w:r>
        <w:t xml:space="preserve"> la date de début du contrat </w:t>
      </w:r>
    </w:p>
  </w:comment>
  <w:comment w:id="31" w:author="cdd_biomed" w:date="2022-02-14T16:34:00Z" w:initials="c">
    <w:p w14:paraId="51EAE0C4" w14:textId="77777777" w:rsidR="000E5592" w:rsidRDefault="000E5592">
      <w:pPr>
        <w:pStyle w:val="Commentaire"/>
      </w:pPr>
      <w:r>
        <w:rPr>
          <w:rStyle w:val="Marquedecommentaire"/>
        </w:rPr>
        <w:annotationRef/>
      </w:r>
      <w:r w:rsidR="00B5286A">
        <w:t>Liste déroulante, sélectionner</w:t>
      </w:r>
      <w:r>
        <w:t xml:space="preserve"> le nombre de reconduction</w:t>
      </w:r>
    </w:p>
  </w:comment>
  <w:comment w:id="32" w:author="cdd_biomed" w:date="2022-02-14T16:34:00Z" w:initials="c">
    <w:p w14:paraId="3ABD917A" w14:textId="77777777" w:rsidR="000E5592" w:rsidRDefault="000E5592">
      <w:pPr>
        <w:pStyle w:val="Commentaire"/>
      </w:pPr>
      <w:r>
        <w:rPr>
          <w:rStyle w:val="Marquedecommentaire"/>
        </w:rPr>
        <w:annotationRef/>
      </w:r>
      <w:r w:rsidR="00B5286A">
        <w:t>Liste déroulante, sélectionner</w:t>
      </w:r>
      <w:r>
        <w:t xml:space="preserve"> la durée totale du contrat</w:t>
      </w:r>
    </w:p>
  </w:comment>
  <w:comment w:id="35" w:author="cdd_biomed" w:date="2022-02-14T15:21:00Z" w:initials="c">
    <w:p w14:paraId="1582B9BC" w14:textId="77777777" w:rsidR="000E5592" w:rsidRDefault="000E5592" w:rsidP="00924567">
      <w:pPr>
        <w:pStyle w:val="Commentaire"/>
      </w:pPr>
      <w:r>
        <w:rPr>
          <w:rStyle w:val="Marquedecommentaire"/>
        </w:rPr>
        <w:annotationRef/>
      </w:r>
      <w:r>
        <w:t>Choisir uniquement les établissements/sites concernés</w:t>
      </w:r>
    </w:p>
  </w:comment>
  <w:comment w:id="43" w:author="cdd_biomed" w:date="2022-02-14T16:28:00Z" w:initials="c">
    <w:p w14:paraId="531C0E8D" w14:textId="77777777" w:rsidR="000E5592" w:rsidRDefault="000E5592">
      <w:pPr>
        <w:pStyle w:val="Commentaire"/>
      </w:pPr>
      <w:r>
        <w:rPr>
          <w:rStyle w:val="Marquedecommentaire"/>
        </w:rPr>
        <w:annotationRef/>
      </w:r>
      <w:r w:rsidR="004062D8">
        <w:t>A c</w:t>
      </w:r>
      <w:r>
        <w:t>ompléter</w:t>
      </w:r>
      <w:r w:rsidR="004062D8">
        <w:t xml:space="preserve"> en fonction du contrat</w:t>
      </w:r>
    </w:p>
  </w:comment>
  <w:comment w:id="44" w:author="cdd_biomed" w:date="2022-02-16T10:17:00Z" w:initials="c">
    <w:p w14:paraId="76672C55" w14:textId="77777777" w:rsidR="008B0234" w:rsidRDefault="008B0234">
      <w:pPr>
        <w:pStyle w:val="Commentaire"/>
      </w:pPr>
      <w:r>
        <w:rPr>
          <w:rStyle w:val="Marquedecommentaire"/>
        </w:rPr>
        <w:annotationRef/>
      </w:r>
      <w:r>
        <w:t>A adapter en fonction du cas</w:t>
      </w:r>
    </w:p>
  </w:comment>
  <w:comment w:id="46" w:author="cdd_biomed" w:date="2022-02-14T16:11:00Z" w:initials="c">
    <w:p w14:paraId="6F1CB568" w14:textId="77777777" w:rsidR="00E56B8C" w:rsidRDefault="00E56B8C">
      <w:pPr>
        <w:pStyle w:val="Commentaire"/>
      </w:pPr>
      <w:r>
        <w:rPr>
          <w:rStyle w:val="Marquedecommentaire"/>
        </w:rPr>
        <w:annotationRef/>
      </w:r>
      <w:r>
        <w:t>Décrire le type de contrat (tous risques, …), les prestations associées et les spécificités</w:t>
      </w:r>
    </w:p>
    <w:p w14:paraId="3B6852CA" w14:textId="77777777" w:rsidR="00E56B8C" w:rsidRDefault="00E56B8C">
      <w:pPr>
        <w:pStyle w:val="Commentaire"/>
      </w:pPr>
    </w:p>
    <w:p w14:paraId="2C3CDA8A" w14:textId="77777777" w:rsidR="00E56B8C" w:rsidRDefault="00E56B8C">
      <w:pPr>
        <w:pStyle w:val="Commentaire"/>
      </w:pPr>
      <w:r>
        <w:t>Ici, l’exemple concerne un contrat tous risques</w:t>
      </w:r>
    </w:p>
  </w:comment>
  <w:comment w:id="54" w:author="cdd_biomed" w:date="2022-02-16T10:11:00Z" w:initials="c">
    <w:p w14:paraId="35989ABA" w14:textId="77777777" w:rsidR="00B544DA" w:rsidRDefault="00B544DA">
      <w:pPr>
        <w:pStyle w:val="Commentaire"/>
      </w:pPr>
      <w:r>
        <w:rPr>
          <w:rStyle w:val="Marquedecommentaire"/>
        </w:rPr>
        <w:annotationRef/>
      </w:r>
      <w:r>
        <w:t>A modifier/compléter en fonction des cas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B841FB" w15:done="0"/>
  <w15:commentEx w15:paraId="1EC109C0" w15:done="0"/>
  <w15:commentEx w15:paraId="6E9FD8D3" w15:done="0"/>
  <w15:commentEx w15:paraId="054DFAD6" w15:done="0"/>
  <w15:commentEx w15:paraId="1B9C91AD" w15:done="0"/>
  <w15:commentEx w15:paraId="608D5A96" w15:done="0"/>
  <w15:commentEx w15:paraId="29D903EF" w15:done="0"/>
  <w15:commentEx w15:paraId="7EE1BCC5" w15:done="0"/>
  <w15:commentEx w15:paraId="3513C149" w15:done="0"/>
  <w15:commentEx w15:paraId="51EAE0C4" w15:done="0"/>
  <w15:commentEx w15:paraId="3ABD917A" w15:done="0"/>
  <w15:commentEx w15:paraId="1582B9BC" w15:done="0"/>
  <w15:commentEx w15:paraId="531C0E8D" w15:done="0"/>
  <w15:commentEx w15:paraId="76672C55" w15:done="0"/>
  <w15:commentEx w15:paraId="2C3CDA8A" w15:done="0"/>
  <w15:commentEx w15:paraId="35989A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12A9" w16cex:dateUtc="2022-06-23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B841FB" w16cid:durableId="265F12A9"/>
  <w16cid:commentId w16cid:paraId="1EC109C0" w16cid:durableId="265F121F"/>
  <w16cid:commentId w16cid:paraId="6E9FD8D3" w16cid:durableId="265F1220"/>
  <w16cid:commentId w16cid:paraId="054DFAD6" w16cid:durableId="265F1221"/>
  <w16cid:commentId w16cid:paraId="1B9C91AD" w16cid:durableId="265F1222"/>
  <w16cid:commentId w16cid:paraId="608D5A96" w16cid:durableId="265F1223"/>
  <w16cid:commentId w16cid:paraId="29D903EF" w16cid:durableId="265F1224"/>
  <w16cid:commentId w16cid:paraId="7EE1BCC5" w16cid:durableId="265F1225"/>
  <w16cid:commentId w16cid:paraId="3513C149" w16cid:durableId="265F1226"/>
  <w16cid:commentId w16cid:paraId="51EAE0C4" w16cid:durableId="265F1227"/>
  <w16cid:commentId w16cid:paraId="3ABD917A" w16cid:durableId="265F1228"/>
  <w16cid:commentId w16cid:paraId="1582B9BC" w16cid:durableId="265F1229"/>
  <w16cid:commentId w16cid:paraId="531C0E8D" w16cid:durableId="265F122A"/>
  <w16cid:commentId w16cid:paraId="76672C55" w16cid:durableId="265F122B"/>
  <w16cid:commentId w16cid:paraId="2C3CDA8A" w16cid:durableId="265F122C"/>
  <w16cid:commentId w16cid:paraId="35989ABA" w16cid:durableId="265F12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FBED" w14:textId="77777777" w:rsidR="00FE7917" w:rsidRDefault="00FE7917" w:rsidP="00AE4620">
      <w:pPr>
        <w:spacing w:after="0" w:line="240" w:lineRule="auto"/>
      </w:pPr>
      <w:r>
        <w:separator/>
      </w:r>
    </w:p>
  </w:endnote>
  <w:endnote w:type="continuationSeparator" w:id="0">
    <w:p w14:paraId="523972F9" w14:textId="77777777" w:rsidR="00FE7917" w:rsidRDefault="00FE7917" w:rsidP="00AE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B125" w14:textId="77777777" w:rsidR="000E5592" w:rsidRPr="00695767" w:rsidRDefault="000E5592" w:rsidP="00BF06B0">
    <w:pPr>
      <w:pStyle w:val="Pieddepage"/>
      <w:rPr>
        <w:rFonts w:cs="Segoe UI"/>
        <w:sz w:val="18"/>
        <w:szCs w:val="18"/>
      </w:rPr>
    </w:pPr>
    <w:r w:rsidRPr="00695767">
      <w:rPr>
        <w:rFonts w:cs="Segoe UI"/>
        <w:noProof/>
        <w:sz w:val="18"/>
        <w:szCs w:val="18"/>
        <w:lang w:eastAsia="fr-FR"/>
      </w:rPr>
      <mc:AlternateContent>
        <mc:Choice Requires="wps">
          <w:drawing>
            <wp:anchor distT="0" distB="0" distL="114300" distR="114300" simplePos="0" relativeHeight="251659264" behindDoc="1" locked="0" layoutInCell="1" allowOverlap="1" wp14:anchorId="6A39363B" wp14:editId="2FE2624E">
              <wp:simplePos x="0" y="0"/>
              <wp:positionH relativeFrom="column">
                <wp:align>center</wp:align>
              </wp:positionH>
              <wp:positionV relativeFrom="paragraph">
                <wp:posOffset>0</wp:posOffset>
              </wp:positionV>
              <wp:extent cx="3378835" cy="730885"/>
              <wp:effectExtent l="0" t="0" r="0" b="0"/>
              <wp:wrapThrough wrapText="bothSides">
                <wp:wrapPolygon edited="0">
                  <wp:start x="365" y="0"/>
                  <wp:lineTo x="365" y="20831"/>
                  <wp:lineTo x="21190" y="20831"/>
                  <wp:lineTo x="21190" y="0"/>
                  <wp:lineTo x="365" y="0"/>
                </wp:wrapPolygon>
              </wp:wrapThrough>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731382"/>
                      </a:xfrm>
                      <a:prstGeom prst="rect">
                        <a:avLst/>
                      </a:prstGeom>
                      <a:noFill/>
                      <a:ln w="9525">
                        <a:noFill/>
                        <a:miter lim="800000"/>
                        <a:headEnd/>
                        <a:tailEnd/>
                      </a:ln>
                    </wps:spPr>
                    <wps:txbx>
                      <w:txbxContent>
                        <w:p w14:paraId="6566C4C8" w14:textId="77777777" w:rsidR="000E5592" w:rsidRPr="008F4AA4" w:rsidRDefault="000E5592" w:rsidP="00BF06B0">
                          <w:pPr>
                            <w:jc w:val="center"/>
                            <w:rPr>
                              <w:rFonts w:cs="Segoe UI"/>
                              <w:i/>
                              <w:sz w:val="18"/>
                              <w:highlight w:val="yellow"/>
                            </w:rPr>
                          </w:pPr>
                          <w:r w:rsidRPr="008F4AA4">
                            <w:rPr>
                              <w:rFonts w:cs="Segoe UI"/>
                              <w:i/>
                              <w:sz w:val="18"/>
                              <w:highlight w:val="yellow"/>
                            </w:rPr>
                            <w:t>Centre Hospitalier Métropole Savoie</w:t>
                          </w:r>
                        </w:p>
                        <w:p w14:paraId="329818EE" w14:textId="77777777" w:rsidR="000E5592" w:rsidRPr="00695767" w:rsidRDefault="000E5592" w:rsidP="00BF06B0">
                          <w:pPr>
                            <w:jc w:val="center"/>
                            <w:rPr>
                              <w:rFonts w:cs="Segoe UI"/>
                              <w:i/>
                              <w:sz w:val="18"/>
                            </w:rPr>
                          </w:pPr>
                          <w:r w:rsidRPr="008F4AA4">
                            <w:rPr>
                              <w:rFonts w:cs="Segoe UI"/>
                              <w:i/>
                              <w:sz w:val="18"/>
                              <w:highlight w:val="yellow"/>
                            </w:rPr>
                            <w:t>GHT SAVOIE BELLEY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9363B" id="_x0000_t202" coordsize="21600,21600" o:spt="202" path="m,l,21600r21600,l21600,xe">
              <v:stroke joinstyle="miter"/>
              <v:path gradientshapeok="t" o:connecttype="rect"/>
            </v:shapetype>
            <v:shape id="_x0000_s1027" type="#_x0000_t202" style="position:absolute;left:0;text-align:left;margin-left:0;margin-top:0;width:266.05pt;height:57.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" filled="f" stroked="f">
              <v:textbox>
                <w:txbxContent>
                  <w:p w14:paraId="6566C4C8" w14:textId="77777777" w:rsidR="000E5592" w:rsidRPr="008F4AA4" w:rsidRDefault="000E5592" w:rsidP="00BF06B0">
                    <w:pPr>
                      <w:jc w:val="center"/>
                      <w:rPr>
                        <w:rFonts w:cs="Segoe UI"/>
                        <w:i/>
                        <w:sz w:val="18"/>
                        <w:highlight w:val="yellow"/>
                      </w:rPr>
                    </w:pPr>
                    <w:r w:rsidRPr="008F4AA4">
                      <w:rPr>
                        <w:rFonts w:cs="Segoe UI"/>
                        <w:i/>
                        <w:sz w:val="18"/>
                        <w:highlight w:val="yellow"/>
                      </w:rPr>
                      <w:t>Centre Hospitalier Métropole Savoie</w:t>
                    </w:r>
                  </w:p>
                  <w:p w14:paraId="329818EE" w14:textId="77777777" w:rsidR="000E5592" w:rsidRPr="00695767" w:rsidRDefault="000E5592" w:rsidP="00BF06B0">
                    <w:pPr>
                      <w:jc w:val="center"/>
                      <w:rPr>
                        <w:rFonts w:cs="Segoe UI"/>
                        <w:i/>
                        <w:sz w:val="18"/>
                      </w:rPr>
                    </w:pPr>
                    <w:r w:rsidRPr="008F4AA4">
                      <w:rPr>
                        <w:rFonts w:cs="Segoe UI"/>
                        <w:i/>
                        <w:sz w:val="18"/>
                        <w:highlight w:val="yellow"/>
                      </w:rPr>
                      <w:t>GHT SAVOIE BELLEY</w:t>
                    </w:r>
                  </w:p>
                </w:txbxContent>
              </v:textbox>
              <w10:wrap type="through"/>
            </v:shape>
          </w:pict>
        </mc:Fallback>
      </mc:AlternateContent>
    </w:r>
    <w:r w:rsidRPr="00695767">
      <w:rPr>
        <w:rFonts w:cs="Segoe UI"/>
        <w:sz w:val="18"/>
        <w:szCs w:val="18"/>
      </w:rPr>
      <w:tab/>
    </w:r>
    <w:r w:rsidRPr="00695767">
      <w:rPr>
        <w:rFonts w:cs="Segoe UI"/>
        <w:sz w:val="18"/>
        <w:szCs w:val="18"/>
      </w:rPr>
      <w:tab/>
      <w:t xml:space="preserve"> </w:t>
    </w:r>
    <w:sdt>
      <w:sdtPr>
        <w:rPr>
          <w:rFonts w:cs="Segoe UI"/>
          <w:sz w:val="18"/>
          <w:szCs w:val="18"/>
        </w:rPr>
        <w:id w:val="2091959802"/>
        <w:docPartObj>
          <w:docPartGallery w:val="Page Numbers (Bottom of Page)"/>
          <w:docPartUnique/>
        </w:docPartObj>
      </w:sdtPr>
      <w:sdtEndPr/>
      <w:sdtContent>
        <w:sdt>
          <w:sdtPr>
            <w:rPr>
              <w:rFonts w:cs="Segoe UI"/>
              <w:sz w:val="18"/>
              <w:szCs w:val="18"/>
            </w:rPr>
            <w:id w:val="860082579"/>
            <w:docPartObj>
              <w:docPartGallery w:val="Page Numbers (Top of Page)"/>
              <w:docPartUnique/>
            </w:docPartObj>
          </w:sdtPr>
          <w:sdtEndPr/>
          <w:sdtContent>
            <w:r w:rsidRPr="00695767">
              <w:rPr>
                <w:rFonts w:cs="Segoe UI"/>
                <w:sz w:val="18"/>
                <w:szCs w:val="18"/>
              </w:rPr>
              <w:t xml:space="preserve">Page </w:t>
            </w:r>
            <w:r w:rsidRPr="00695767">
              <w:rPr>
                <w:rFonts w:cs="Segoe UI"/>
                <w:b/>
                <w:bCs/>
                <w:sz w:val="18"/>
                <w:szCs w:val="18"/>
              </w:rPr>
              <w:fldChar w:fldCharType="begin"/>
            </w:r>
            <w:r w:rsidRPr="00695767">
              <w:rPr>
                <w:rFonts w:cs="Segoe UI"/>
                <w:b/>
                <w:bCs/>
                <w:sz w:val="18"/>
                <w:szCs w:val="18"/>
              </w:rPr>
              <w:instrText>PAGE</w:instrText>
            </w:r>
            <w:r w:rsidRPr="00695767">
              <w:rPr>
                <w:rFonts w:cs="Segoe UI"/>
                <w:b/>
                <w:bCs/>
                <w:sz w:val="18"/>
                <w:szCs w:val="18"/>
              </w:rPr>
              <w:fldChar w:fldCharType="separate"/>
            </w:r>
            <w:r w:rsidR="008F21E0">
              <w:rPr>
                <w:rFonts w:cs="Segoe UI"/>
                <w:b/>
                <w:bCs/>
                <w:noProof/>
                <w:sz w:val="18"/>
                <w:szCs w:val="18"/>
              </w:rPr>
              <w:t>8</w:t>
            </w:r>
            <w:r w:rsidRPr="00695767">
              <w:rPr>
                <w:rFonts w:cs="Segoe UI"/>
                <w:b/>
                <w:bCs/>
                <w:sz w:val="18"/>
                <w:szCs w:val="18"/>
              </w:rPr>
              <w:fldChar w:fldCharType="end"/>
            </w:r>
            <w:r w:rsidRPr="00695767">
              <w:rPr>
                <w:rFonts w:cs="Segoe UI"/>
                <w:sz w:val="18"/>
                <w:szCs w:val="18"/>
              </w:rPr>
              <w:t>/</w:t>
            </w:r>
            <w:r w:rsidRPr="00695767">
              <w:rPr>
                <w:rFonts w:cs="Segoe UI"/>
                <w:b/>
                <w:bCs/>
                <w:sz w:val="18"/>
                <w:szCs w:val="18"/>
              </w:rPr>
              <w:fldChar w:fldCharType="begin"/>
            </w:r>
            <w:r w:rsidRPr="00695767">
              <w:rPr>
                <w:rFonts w:cs="Segoe UI"/>
                <w:b/>
                <w:bCs/>
                <w:sz w:val="18"/>
                <w:szCs w:val="18"/>
              </w:rPr>
              <w:instrText>NUMPAGES</w:instrText>
            </w:r>
            <w:r w:rsidRPr="00695767">
              <w:rPr>
                <w:rFonts w:cs="Segoe UI"/>
                <w:b/>
                <w:bCs/>
                <w:sz w:val="18"/>
                <w:szCs w:val="18"/>
              </w:rPr>
              <w:fldChar w:fldCharType="separate"/>
            </w:r>
            <w:r w:rsidR="008F21E0">
              <w:rPr>
                <w:rFonts w:cs="Segoe UI"/>
                <w:b/>
                <w:bCs/>
                <w:noProof/>
                <w:sz w:val="18"/>
                <w:szCs w:val="18"/>
              </w:rPr>
              <w:t>8</w:t>
            </w:r>
            <w:r w:rsidRPr="00695767">
              <w:rPr>
                <w:rFonts w:cs="Segoe UI"/>
                <w:b/>
                <w:bCs/>
                <w:sz w:val="18"/>
                <w:szCs w:val="18"/>
              </w:rPr>
              <w:fldChar w:fldCharType="end"/>
            </w:r>
          </w:sdtContent>
        </w:sdt>
      </w:sdtContent>
    </w:sdt>
  </w:p>
  <w:p w14:paraId="2580BDD2" w14:textId="77777777" w:rsidR="000E5592" w:rsidRPr="00695767" w:rsidRDefault="000E5592">
    <w:pPr>
      <w:pStyle w:val="Pieddepage"/>
      <w:rPr>
        <w:rFonts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4B28" w14:textId="77777777" w:rsidR="00FE7917" w:rsidRDefault="00FE7917" w:rsidP="00AE4620">
      <w:pPr>
        <w:spacing w:after="0" w:line="240" w:lineRule="auto"/>
      </w:pPr>
      <w:r>
        <w:separator/>
      </w:r>
    </w:p>
  </w:footnote>
  <w:footnote w:type="continuationSeparator" w:id="0">
    <w:p w14:paraId="2FE45CC5" w14:textId="77777777" w:rsidR="00FE7917" w:rsidRDefault="00FE7917" w:rsidP="00AE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C0"/>
    <w:multiLevelType w:val="multilevel"/>
    <w:tmpl w:val="68EE0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60C65"/>
    <w:multiLevelType w:val="hybridMultilevel"/>
    <w:tmpl w:val="4AA4D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26B49"/>
    <w:multiLevelType w:val="multilevel"/>
    <w:tmpl w:val="576EA6D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AF22BB"/>
    <w:multiLevelType w:val="hybridMultilevel"/>
    <w:tmpl w:val="0D5498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75A70"/>
    <w:multiLevelType w:val="hybridMultilevel"/>
    <w:tmpl w:val="8FCAAC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EA6BB5"/>
    <w:multiLevelType w:val="hybridMultilevel"/>
    <w:tmpl w:val="7C44CC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7E6ADF"/>
    <w:multiLevelType w:val="hybridMultilevel"/>
    <w:tmpl w:val="6232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AC74AA"/>
    <w:multiLevelType w:val="hybridMultilevel"/>
    <w:tmpl w:val="E070A7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FD7E3B"/>
    <w:multiLevelType w:val="hybridMultilevel"/>
    <w:tmpl w:val="EBDE4D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455DA8"/>
    <w:multiLevelType w:val="hybridMultilevel"/>
    <w:tmpl w:val="9EC0C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A83CA0"/>
    <w:multiLevelType w:val="hybridMultilevel"/>
    <w:tmpl w:val="E81E83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6E5D2A"/>
    <w:multiLevelType w:val="hybridMultilevel"/>
    <w:tmpl w:val="BE52C51C"/>
    <w:lvl w:ilvl="0" w:tplc="C764D8F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ED4345"/>
    <w:multiLevelType w:val="hybridMultilevel"/>
    <w:tmpl w:val="E2489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72FED"/>
    <w:multiLevelType w:val="hybridMultilevel"/>
    <w:tmpl w:val="AD229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A2697F"/>
    <w:multiLevelType w:val="hybridMultilevel"/>
    <w:tmpl w:val="07FA5EE0"/>
    <w:lvl w:ilvl="0" w:tplc="79F63970">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FB47A6"/>
    <w:multiLevelType w:val="hybridMultilevel"/>
    <w:tmpl w:val="DAD4A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271AF"/>
    <w:multiLevelType w:val="hybridMultilevel"/>
    <w:tmpl w:val="20442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2B610C"/>
    <w:multiLevelType w:val="hybridMultilevel"/>
    <w:tmpl w:val="C14C3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7A2941"/>
    <w:multiLevelType w:val="hybridMultilevel"/>
    <w:tmpl w:val="ACBE67A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30F73AA9"/>
    <w:multiLevelType w:val="hybridMultilevel"/>
    <w:tmpl w:val="5F222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BD6328"/>
    <w:multiLevelType w:val="hybridMultilevel"/>
    <w:tmpl w:val="93801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DE1BEB"/>
    <w:multiLevelType w:val="hybridMultilevel"/>
    <w:tmpl w:val="A48E4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8756FF"/>
    <w:multiLevelType w:val="hybridMultilevel"/>
    <w:tmpl w:val="1FE4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D1951"/>
    <w:multiLevelType w:val="hybridMultilevel"/>
    <w:tmpl w:val="1D9660A8"/>
    <w:lvl w:ilvl="0" w:tplc="59020BB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332B56"/>
    <w:multiLevelType w:val="hybridMultilevel"/>
    <w:tmpl w:val="9BD6E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FD41F1"/>
    <w:multiLevelType w:val="multilevel"/>
    <w:tmpl w:val="F1EC6C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7168B6"/>
    <w:multiLevelType w:val="hybridMultilevel"/>
    <w:tmpl w:val="B3A8E836"/>
    <w:lvl w:ilvl="0" w:tplc="6BEE0652">
      <w:start w:val="3"/>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7A5836"/>
    <w:multiLevelType w:val="hybridMultilevel"/>
    <w:tmpl w:val="A9E08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111342"/>
    <w:multiLevelType w:val="hybridMultilevel"/>
    <w:tmpl w:val="FB70B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D55C4B"/>
    <w:multiLevelType w:val="multilevel"/>
    <w:tmpl w:val="F1EC6C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0D3B90"/>
    <w:multiLevelType w:val="hybridMultilevel"/>
    <w:tmpl w:val="6A7C8CF4"/>
    <w:lvl w:ilvl="0" w:tplc="E9DC19FE">
      <w:start w:val="6"/>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D77CEB"/>
    <w:multiLevelType w:val="hybridMultilevel"/>
    <w:tmpl w:val="3B3009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200ECB"/>
    <w:multiLevelType w:val="multilevel"/>
    <w:tmpl w:val="83C4724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upperLetter"/>
      <w:lvlText w:val="%1.%2.%3."/>
      <w:lvlJc w:val="left"/>
      <w:pPr>
        <w:ind w:left="840" w:hanging="720"/>
      </w:pPr>
      <w:rPr>
        <w:rFonts w:hint="default"/>
      </w:rPr>
    </w:lvl>
    <w:lvl w:ilvl="3">
      <w:start w:val="1"/>
      <w:numFmt w:val="upperLetter"/>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15:restartNumberingAfterBreak="0">
    <w:nsid w:val="617E705F"/>
    <w:multiLevelType w:val="hybridMultilevel"/>
    <w:tmpl w:val="0EE23C6A"/>
    <w:lvl w:ilvl="0" w:tplc="CC183B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917904"/>
    <w:multiLevelType w:val="hybridMultilevel"/>
    <w:tmpl w:val="C48A7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7B6555"/>
    <w:multiLevelType w:val="hybridMultilevel"/>
    <w:tmpl w:val="88244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152B1B"/>
    <w:multiLevelType w:val="hybridMultilevel"/>
    <w:tmpl w:val="E3167688"/>
    <w:lvl w:ilvl="0" w:tplc="79F63970">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6F4BBD"/>
    <w:multiLevelType w:val="hybridMultilevel"/>
    <w:tmpl w:val="D45EC9A0"/>
    <w:lvl w:ilvl="0" w:tplc="DEB449B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8A3971"/>
    <w:multiLevelType w:val="hybridMultilevel"/>
    <w:tmpl w:val="DCF400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0E06C9"/>
    <w:multiLevelType w:val="hybridMultilevel"/>
    <w:tmpl w:val="2A0C6C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5771CE"/>
    <w:multiLevelType w:val="hybridMultilevel"/>
    <w:tmpl w:val="95BA8FDA"/>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1" w15:restartNumberingAfterBreak="0">
    <w:nsid w:val="7A183A3F"/>
    <w:multiLevelType w:val="hybridMultilevel"/>
    <w:tmpl w:val="7422D8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1"/>
  </w:num>
  <w:num w:numId="4">
    <w:abstractNumId w:val="32"/>
  </w:num>
  <w:num w:numId="5">
    <w:abstractNumId w:val="2"/>
  </w:num>
  <w:num w:numId="6">
    <w:abstractNumId w:val="37"/>
  </w:num>
  <w:num w:numId="7">
    <w:abstractNumId w:val="29"/>
  </w:num>
  <w:num w:numId="8">
    <w:abstractNumId w:val="25"/>
  </w:num>
  <w:num w:numId="9">
    <w:abstractNumId w:val="11"/>
  </w:num>
  <w:num w:numId="10">
    <w:abstractNumId w:val="0"/>
  </w:num>
  <w:num w:numId="11">
    <w:abstractNumId w:val="33"/>
  </w:num>
  <w:num w:numId="12">
    <w:abstractNumId w:val="22"/>
  </w:num>
  <w:num w:numId="13">
    <w:abstractNumId w:val="35"/>
  </w:num>
  <w:num w:numId="14">
    <w:abstractNumId w:val="8"/>
  </w:num>
  <w:num w:numId="15">
    <w:abstractNumId w:val="4"/>
  </w:num>
  <w:num w:numId="16">
    <w:abstractNumId w:val="41"/>
  </w:num>
  <w:num w:numId="17">
    <w:abstractNumId w:val="7"/>
  </w:num>
  <w:num w:numId="18">
    <w:abstractNumId w:val="10"/>
  </w:num>
  <w:num w:numId="19">
    <w:abstractNumId w:val="3"/>
  </w:num>
  <w:num w:numId="20">
    <w:abstractNumId w:val="19"/>
  </w:num>
  <w:num w:numId="21">
    <w:abstractNumId w:val="31"/>
  </w:num>
  <w:num w:numId="22">
    <w:abstractNumId w:val="38"/>
  </w:num>
  <w:num w:numId="23">
    <w:abstractNumId w:val="5"/>
  </w:num>
  <w:num w:numId="24">
    <w:abstractNumId w:val="16"/>
  </w:num>
  <w:num w:numId="25">
    <w:abstractNumId w:val="27"/>
  </w:num>
  <w:num w:numId="26">
    <w:abstractNumId w:val="12"/>
  </w:num>
  <w:num w:numId="27">
    <w:abstractNumId w:val="40"/>
  </w:num>
  <w:num w:numId="28">
    <w:abstractNumId w:val="17"/>
  </w:num>
  <w:num w:numId="29">
    <w:abstractNumId w:val="20"/>
  </w:num>
  <w:num w:numId="30">
    <w:abstractNumId w:val="13"/>
  </w:num>
  <w:num w:numId="31">
    <w:abstractNumId w:val="1"/>
  </w:num>
  <w:num w:numId="32">
    <w:abstractNumId w:val="15"/>
  </w:num>
  <w:num w:numId="33">
    <w:abstractNumId w:val="28"/>
  </w:num>
  <w:num w:numId="34">
    <w:abstractNumId w:val="26"/>
  </w:num>
  <w:num w:numId="35">
    <w:abstractNumId w:val="36"/>
  </w:num>
  <w:num w:numId="36">
    <w:abstractNumId w:val="14"/>
  </w:num>
  <w:num w:numId="37">
    <w:abstractNumId w:val="6"/>
  </w:num>
  <w:num w:numId="38">
    <w:abstractNumId w:val="9"/>
  </w:num>
  <w:num w:numId="39">
    <w:abstractNumId w:val="34"/>
  </w:num>
  <w:num w:numId="40">
    <w:abstractNumId w:val="30"/>
  </w:num>
  <w:num w:numId="41">
    <w:abstractNumId w:val="18"/>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Roussel">
    <w15:presenceInfo w15:providerId="Windows Live" w15:userId="ce117d8e6b4b2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32C"/>
    <w:rsid w:val="0002767F"/>
    <w:rsid w:val="00055B66"/>
    <w:rsid w:val="00062C8C"/>
    <w:rsid w:val="00094454"/>
    <w:rsid w:val="000A6C28"/>
    <w:rsid w:val="000E5592"/>
    <w:rsid w:val="00111AB0"/>
    <w:rsid w:val="001141C5"/>
    <w:rsid w:val="00126F94"/>
    <w:rsid w:val="00132070"/>
    <w:rsid w:val="001333A8"/>
    <w:rsid w:val="00174BC3"/>
    <w:rsid w:val="001A1DD9"/>
    <w:rsid w:val="001E6EE8"/>
    <w:rsid w:val="001F7370"/>
    <w:rsid w:val="001F75D9"/>
    <w:rsid w:val="002B01F4"/>
    <w:rsid w:val="002C186B"/>
    <w:rsid w:val="002D50AA"/>
    <w:rsid w:val="00302FE4"/>
    <w:rsid w:val="003152F8"/>
    <w:rsid w:val="00325D31"/>
    <w:rsid w:val="003558CA"/>
    <w:rsid w:val="00370497"/>
    <w:rsid w:val="00374B96"/>
    <w:rsid w:val="003A243D"/>
    <w:rsid w:val="003B4862"/>
    <w:rsid w:val="003F7794"/>
    <w:rsid w:val="004015EC"/>
    <w:rsid w:val="004062D8"/>
    <w:rsid w:val="004073DA"/>
    <w:rsid w:val="004111DC"/>
    <w:rsid w:val="00425FD8"/>
    <w:rsid w:val="004435F2"/>
    <w:rsid w:val="00484BED"/>
    <w:rsid w:val="0049518D"/>
    <w:rsid w:val="004C01C0"/>
    <w:rsid w:val="004D3197"/>
    <w:rsid w:val="00582DB6"/>
    <w:rsid w:val="005B0E47"/>
    <w:rsid w:val="005B2541"/>
    <w:rsid w:val="005F2BA2"/>
    <w:rsid w:val="0061404D"/>
    <w:rsid w:val="00633CC1"/>
    <w:rsid w:val="00656F12"/>
    <w:rsid w:val="0068206A"/>
    <w:rsid w:val="00695767"/>
    <w:rsid w:val="006A442D"/>
    <w:rsid w:val="006E1FFF"/>
    <w:rsid w:val="00701D5E"/>
    <w:rsid w:val="0071295A"/>
    <w:rsid w:val="00713D8E"/>
    <w:rsid w:val="0075294D"/>
    <w:rsid w:val="007977FE"/>
    <w:rsid w:val="007B74BC"/>
    <w:rsid w:val="007C4433"/>
    <w:rsid w:val="007D4AE7"/>
    <w:rsid w:val="0080025E"/>
    <w:rsid w:val="008202B9"/>
    <w:rsid w:val="00831B85"/>
    <w:rsid w:val="00836547"/>
    <w:rsid w:val="008531E8"/>
    <w:rsid w:val="0085605F"/>
    <w:rsid w:val="00894400"/>
    <w:rsid w:val="00894A89"/>
    <w:rsid w:val="008B0234"/>
    <w:rsid w:val="008C3B04"/>
    <w:rsid w:val="008D1BB1"/>
    <w:rsid w:val="008F21E0"/>
    <w:rsid w:val="008F4AA4"/>
    <w:rsid w:val="008F7E2D"/>
    <w:rsid w:val="00924567"/>
    <w:rsid w:val="00945FF2"/>
    <w:rsid w:val="00947174"/>
    <w:rsid w:val="009A172C"/>
    <w:rsid w:val="009A1D33"/>
    <w:rsid w:val="00A523F0"/>
    <w:rsid w:val="00A62017"/>
    <w:rsid w:val="00AB3EDE"/>
    <w:rsid w:val="00AD5CD4"/>
    <w:rsid w:val="00AE4620"/>
    <w:rsid w:val="00B31348"/>
    <w:rsid w:val="00B439D1"/>
    <w:rsid w:val="00B5286A"/>
    <w:rsid w:val="00B544DA"/>
    <w:rsid w:val="00B70052"/>
    <w:rsid w:val="00BD700B"/>
    <w:rsid w:val="00BE35BB"/>
    <w:rsid w:val="00BF06B0"/>
    <w:rsid w:val="00C266AF"/>
    <w:rsid w:val="00C26777"/>
    <w:rsid w:val="00C40D38"/>
    <w:rsid w:val="00CA7DEF"/>
    <w:rsid w:val="00CB31AE"/>
    <w:rsid w:val="00CB61D6"/>
    <w:rsid w:val="00D04536"/>
    <w:rsid w:val="00D30749"/>
    <w:rsid w:val="00D419F1"/>
    <w:rsid w:val="00D5572C"/>
    <w:rsid w:val="00D813E5"/>
    <w:rsid w:val="00D83A87"/>
    <w:rsid w:val="00D911BB"/>
    <w:rsid w:val="00DB0EF6"/>
    <w:rsid w:val="00DB1F1B"/>
    <w:rsid w:val="00DB2906"/>
    <w:rsid w:val="00DC06CD"/>
    <w:rsid w:val="00E275C9"/>
    <w:rsid w:val="00E33A66"/>
    <w:rsid w:val="00E41CB9"/>
    <w:rsid w:val="00E56B8C"/>
    <w:rsid w:val="00E92047"/>
    <w:rsid w:val="00EC68A7"/>
    <w:rsid w:val="00EF227F"/>
    <w:rsid w:val="00F44644"/>
    <w:rsid w:val="00F516BA"/>
    <w:rsid w:val="00F5432C"/>
    <w:rsid w:val="00F56687"/>
    <w:rsid w:val="00F623A6"/>
    <w:rsid w:val="00F967A7"/>
    <w:rsid w:val="00FE7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DAA27"/>
  <w15:docId w15:val="{49A2816C-97BC-44A0-95A1-F847DE27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B6"/>
    <w:pPr>
      <w:jc w:val="both"/>
    </w:pPr>
    <w:rPr>
      <w:rFonts w:ascii="Segoe UI" w:hAnsi="Segoe UI"/>
    </w:rPr>
  </w:style>
  <w:style w:type="paragraph" w:styleId="Titre1">
    <w:name w:val="heading 1"/>
    <w:basedOn w:val="Normal"/>
    <w:next w:val="Normal"/>
    <w:link w:val="Titre1Car"/>
    <w:uiPriority w:val="9"/>
    <w:qFormat/>
    <w:rsid w:val="00D5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F7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4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32C"/>
    <w:rPr>
      <w:rFonts w:ascii="Tahoma" w:hAnsi="Tahoma" w:cs="Tahoma"/>
      <w:sz w:val="16"/>
      <w:szCs w:val="16"/>
    </w:rPr>
  </w:style>
  <w:style w:type="character" w:styleId="Textedelespacerserv">
    <w:name w:val="Placeholder Text"/>
    <w:basedOn w:val="Policepardfaut"/>
    <w:uiPriority w:val="99"/>
    <w:semiHidden/>
    <w:rsid w:val="00F5432C"/>
    <w:rPr>
      <w:color w:val="808080"/>
    </w:rPr>
  </w:style>
  <w:style w:type="character" w:customStyle="1" w:styleId="Style1">
    <w:name w:val="Style1"/>
    <w:basedOn w:val="Policepardfaut"/>
    <w:uiPriority w:val="1"/>
    <w:rsid w:val="00EC68A7"/>
    <w:rPr>
      <w:rFonts w:ascii="Segoe UI" w:hAnsi="Segoe UI"/>
      <w:b/>
      <w:sz w:val="32"/>
    </w:rPr>
  </w:style>
  <w:style w:type="character" w:customStyle="1" w:styleId="Style2">
    <w:name w:val="Style2"/>
    <w:basedOn w:val="Policepardfaut"/>
    <w:uiPriority w:val="1"/>
    <w:rsid w:val="00EC68A7"/>
    <w:rPr>
      <w:rFonts w:ascii="Segoe UI" w:hAnsi="Segoe UI"/>
      <w:b/>
      <w:sz w:val="28"/>
    </w:rPr>
  </w:style>
  <w:style w:type="character" w:customStyle="1" w:styleId="Style3">
    <w:name w:val="Style3"/>
    <w:basedOn w:val="Policepardfaut"/>
    <w:uiPriority w:val="1"/>
    <w:rsid w:val="009A1D33"/>
    <w:rPr>
      <w:rFonts w:ascii="Segoe UI" w:hAnsi="Segoe UI"/>
      <w:b/>
      <w:sz w:val="22"/>
    </w:rPr>
  </w:style>
  <w:style w:type="character" w:styleId="Marquedecommentaire">
    <w:name w:val="annotation reference"/>
    <w:basedOn w:val="Policepardfaut"/>
    <w:uiPriority w:val="99"/>
    <w:semiHidden/>
    <w:unhideWhenUsed/>
    <w:rsid w:val="009A1D33"/>
    <w:rPr>
      <w:sz w:val="16"/>
      <w:szCs w:val="16"/>
    </w:rPr>
  </w:style>
  <w:style w:type="paragraph" w:styleId="Commentaire">
    <w:name w:val="annotation text"/>
    <w:basedOn w:val="Normal"/>
    <w:link w:val="CommentaireCar"/>
    <w:uiPriority w:val="99"/>
    <w:unhideWhenUsed/>
    <w:rsid w:val="009A1D33"/>
    <w:pPr>
      <w:spacing w:line="240" w:lineRule="auto"/>
    </w:pPr>
    <w:rPr>
      <w:sz w:val="20"/>
      <w:szCs w:val="20"/>
    </w:rPr>
  </w:style>
  <w:style w:type="character" w:customStyle="1" w:styleId="CommentaireCar">
    <w:name w:val="Commentaire Car"/>
    <w:basedOn w:val="Policepardfaut"/>
    <w:link w:val="Commentaire"/>
    <w:uiPriority w:val="99"/>
    <w:rsid w:val="009A1D33"/>
    <w:rPr>
      <w:sz w:val="20"/>
      <w:szCs w:val="20"/>
    </w:rPr>
  </w:style>
  <w:style w:type="paragraph" w:styleId="Objetducommentaire">
    <w:name w:val="annotation subject"/>
    <w:basedOn w:val="Commentaire"/>
    <w:next w:val="Commentaire"/>
    <w:link w:val="ObjetducommentaireCar"/>
    <w:uiPriority w:val="99"/>
    <w:semiHidden/>
    <w:unhideWhenUsed/>
    <w:rsid w:val="009A1D33"/>
    <w:rPr>
      <w:b/>
      <w:bCs/>
    </w:rPr>
  </w:style>
  <w:style w:type="character" w:customStyle="1" w:styleId="ObjetducommentaireCar">
    <w:name w:val="Objet du commentaire Car"/>
    <w:basedOn w:val="CommentaireCar"/>
    <w:link w:val="Objetducommentaire"/>
    <w:uiPriority w:val="99"/>
    <w:semiHidden/>
    <w:rsid w:val="009A1D33"/>
    <w:rPr>
      <w:b/>
      <w:bCs/>
      <w:sz w:val="20"/>
      <w:szCs w:val="20"/>
    </w:rPr>
  </w:style>
  <w:style w:type="character" w:customStyle="1" w:styleId="Style4">
    <w:name w:val="Style4"/>
    <w:basedOn w:val="Policepardfaut"/>
    <w:uiPriority w:val="1"/>
    <w:rsid w:val="00AE4620"/>
    <w:rPr>
      <w:rFonts w:ascii="Segoe UI" w:hAnsi="Segoe UI"/>
      <w:b/>
      <w:sz w:val="22"/>
    </w:rPr>
  </w:style>
  <w:style w:type="character" w:customStyle="1" w:styleId="Style5">
    <w:name w:val="Style5"/>
    <w:basedOn w:val="Policepardfaut"/>
    <w:uiPriority w:val="1"/>
    <w:rsid w:val="00AE4620"/>
    <w:rPr>
      <w:rFonts w:ascii="Segoe UI" w:hAnsi="Segoe UI"/>
      <w:b/>
      <w:sz w:val="22"/>
    </w:rPr>
  </w:style>
  <w:style w:type="paragraph" w:styleId="En-tte">
    <w:name w:val="header"/>
    <w:basedOn w:val="Normal"/>
    <w:link w:val="En-tteCar"/>
    <w:uiPriority w:val="99"/>
    <w:unhideWhenUsed/>
    <w:rsid w:val="00AE4620"/>
    <w:pPr>
      <w:tabs>
        <w:tab w:val="center" w:pos="4536"/>
        <w:tab w:val="right" w:pos="9072"/>
      </w:tabs>
      <w:spacing w:after="0" w:line="240" w:lineRule="auto"/>
    </w:pPr>
  </w:style>
  <w:style w:type="character" w:customStyle="1" w:styleId="En-tteCar">
    <w:name w:val="En-tête Car"/>
    <w:basedOn w:val="Policepardfaut"/>
    <w:link w:val="En-tte"/>
    <w:uiPriority w:val="99"/>
    <w:rsid w:val="00AE4620"/>
  </w:style>
  <w:style w:type="paragraph" w:styleId="Pieddepage">
    <w:name w:val="footer"/>
    <w:basedOn w:val="Normal"/>
    <w:link w:val="PieddepageCar"/>
    <w:uiPriority w:val="99"/>
    <w:unhideWhenUsed/>
    <w:rsid w:val="00AE46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620"/>
  </w:style>
  <w:style w:type="paragraph" w:styleId="Paragraphedeliste">
    <w:name w:val="List Paragraph"/>
    <w:basedOn w:val="Normal"/>
    <w:uiPriority w:val="34"/>
    <w:qFormat/>
    <w:rsid w:val="00D5572C"/>
    <w:pPr>
      <w:ind w:left="720"/>
      <w:contextualSpacing/>
    </w:pPr>
  </w:style>
  <w:style w:type="character" w:customStyle="1" w:styleId="Titre1Car">
    <w:name w:val="Titre 1 Car"/>
    <w:basedOn w:val="Policepardfaut"/>
    <w:link w:val="Titre1"/>
    <w:uiPriority w:val="9"/>
    <w:rsid w:val="00D5572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F75D9"/>
    <w:rPr>
      <w:rFonts w:asciiTheme="majorHAnsi" w:eastAsiaTheme="majorEastAsia" w:hAnsiTheme="majorHAnsi" w:cstheme="majorBidi"/>
      <w:b/>
      <w:bCs/>
      <w:color w:val="4F81BD" w:themeColor="accent1"/>
      <w:sz w:val="26"/>
      <w:szCs w:val="26"/>
    </w:rPr>
  </w:style>
  <w:style w:type="paragraph" w:customStyle="1" w:styleId="Style6">
    <w:name w:val="Style6"/>
    <w:basedOn w:val="Titre1"/>
    <w:link w:val="Style6Car"/>
    <w:qFormat/>
    <w:rsid w:val="0080025E"/>
    <w:pPr>
      <w:shd w:val="clear" w:color="auto" w:fill="F2F2F2" w:themeFill="background1" w:themeFillShade="F2"/>
    </w:pPr>
    <w:rPr>
      <w:rFonts w:ascii="Segoe UI" w:hAnsi="Segoe UI" w:cs="Segoe UI"/>
      <w:bCs w:val="0"/>
      <w:color w:val="244061" w:themeColor="accent1" w:themeShade="80"/>
      <w:sz w:val="24"/>
    </w:rPr>
  </w:style>
  <w:style w:type="paragraph" w:customStyle="1" w:styleId="Style7">
    <w:name w:val="Style7"/>
    <w:basedOn w:val="Titre2"/>
    <w:link w:val="Style7Car"/>
    <w:qFormat/>
    <w:rsid w:val="0080025E"/>
    <w:pPr>
      <w:ind w:left="720" w:hanging="720"/>
    </w:pPr>
    <w:rPr>
      <w:rFonts w:ascii="Segoe UI" w:hAnsi="Segoe UI" w:cs="Segoe UI"/>
      <w:bCs w:val="0"/>
      <w:color w:val="244061" w:themeColor="accent1" w:themeShade="80"/>
      <w:sz w:val="22"/>
    </w:rPr>
  </w:style>
  <w:style w:type="character" w:customStyle="1" w:styleId="Style6Car">
    <w:name w:val="Style6 Car"/>
    <w:basedOn w:val="Titre1Car"/>
    <w:link w:val="Style6"/>
    <w:rsid w:val="0080025E"/>
    <w:rPr>
      <w:rFonts w:ascii="Segoe UI" w:eastAsiaTheme="majorEastAsia" w:hAnsi="Segoe UI" w:cs="Segoe UI"/>
      <w:b/>
      <w:bCs w:val="0"/>
      <w:color w:val="244061" w:themeColor="accent1" w:themeShade="80"/>
      <w:sz w:val="24"/>
      <w:szCs w:val="28"/>
      <w:shd w:val="clear" w:color="auto" w:fill="F2F2F2" w:themeFill="background1" w:themeFillShade="F2"/>
    </w:rPr>
  </w:style>
  <w:style w:type="paragraph" w:styleId="Rvision">
    <w:name w:val="Revision"/>
    <w:hidden/>
    <w:uiPriority w:val="99"/>
    <w:semiHidden/>
    <w:rsid w:val="00E92047"/>
    <w:pPr>
      <w:spacing w:after="0" w:line="240" w:lineRule="auto"/>
    </w:pPr>
  </w:style>
  <w:style w:type="character" w:customStyle="1" w:styleId="Style7Car">
    <w:name w:val="Style7 Car"/>
    <w:basedOn w:val="Titre2Car"/>
    <w:link w:val="Style7"/>
    <w:rsid w:val="0080025E"/>
    <w:rPr>
      <w:rFonts w:ascii="Segoe UI" w:eastAsiaTheme="majorEastAsia" w:hAnsi="Segoe UI" w:cs="Segoe UI"/>
      <w:b/>
      <w:bCs w:val="0"/>
      <w:color w:val="244061" w:themeColor="accent1" w:themeShade="80"/>
      <w:sz w:val="26"/>
      <w:szCs w:val="26"/>
    </w:rPr>
  </w:style>
  <w:style w:type="paragraph" w:styleId="TM1">
    <w:name w:val="toc 1"/>
    <w:basedOn w:val="Normal"/>
    <w:next w:val="Normal"/>
    <w:autoRedefine/>
    <w:uiPriority w:val="39"/>
    <w:unhideWhenUsed/>
    <w:rsid w:val="00370497"/>
    <w:pPr>
      <w:shd w:val="clear" w:color="auto" w:fill="FFFFFF" w:themeFill="background1"/>
      <w:tabs>
        <w:tab w:val="right" w:leader="dot" w:pos="9062"/>
      </w:tabs>
      <w:spacing w:before="120" w:after="120"/>
    </w:pPr>
    <w:rPr>
      <w:b/>
      <w:bCs/>
      <w:caps/>
      <w:color w:val="244061" w:themeColor="accent1" w:themeShade="80"/>
      <w:szCs w:val="20"/>
    </w:rPr>
  </w:style>
  <w:style w:type="paragraph" w:styleId="TM2">
    <w:name w:val="toc 2"/>
    <w:basedOn w:val="Normal"/>
    <w:next w:val="Normal"/>
    <w:autoRedefine/>
    <w:uiPriority w:val="39"/>
    <w:unhideWhenUsed/>
    <w:rsid w:val="00370497"/>
    <w:pPr>
      <w:spacing w:after="0"/>
      <w:ind w:left="220"/>
    </w:pPr>
    <w:rPr>
      <w:smallCaps/>
      <w:color w:val="244061" w:themeColor="accent1" w:themeShade="80"/>
      <w:sz w:val="20"/>
      <w:szCs w:val="20"/>
    </w:rPr>
  </w:style>
  <w:style w:type="character" w:styleId="Lienhypertexte">
    <w:name w:val="Hyperlink"/>
    <w:basedOn w:val="Policepardfaut"/>
    <w:uiPriority w:val="99"/>
    <w:unhideWhenUsed/>
    <w:rsid w:val="00F44644"/>
    <w:rPr>
      <w:color w:val="0000FF" w:themeColor="hyperlink"/>
      <w:u w:val="single"/>
    </w:rPr>
  </w:style>
  <w:style w:type="paragraph" w:styleId="TM3">
    <w:name w:val="toc 3"/>
    <w:basedOn w:val="Normal"/>
    <w:next w:val="Normal"/>
    <w:autoRedefine/>
    <w:uiPriority w:val="39"/>
    <w:unhideWhenUsed/>
    <w:rsid w:val="00F44644"/>
    <w:pPr>
      <w:spacing w:after="0"/>
      <w:ind w:left="440"/>
    </w:pPr>
    <w:rPr>
      <w:i/>
      <w:iCs/>
      <w:sz w:val="20"/>
      <w:szCs w:val="20"/>
    </w:rPr>
  </w:style>
  <w:style w:type="paragraph" w:styleId="TM4">
    <w:name w:val="toc 4"/>
    <w:basedOn w:val="Normal"/>
    <w:next w:val="Normal"/>
    <w:autoRedefine/>
    <w:uiPriority w:val="39"/>
    <w:unhideWhenUsed/>
    <w:rsid w:val="00F44644"/>
    <w:pPr>
      <w:spacing w:after="0"/>
      <w:ind w:left="660"/>
    </w:pPr>
    <w:rPr>
      <w:sz w:val="18"/>
      <w:szCs w:val="18"/>
    </w:rPr>
  </w:style>
  <w:style w:type="paragraph" w:styleId="TM5">
    <w:name w:val="toc 5"/>
    <w:basedOn w:val="Normal"/>
    <w:next w:val="Normal"/>
    <w:autoRedefine/>
    <w:uiPriority w:val="39"/>
    <w:unhideWhenUsed/>
    <w:rsid w:val="00F44644"/>
    <w:pPr>
      <w:spacing w:after="0"/>
      <w:ind w:left="880"/>
    </w:pPr>
    <w:rPr>
      <w:sz w:val="18"/>
      <w:szCs w:val="18"/>
    </w:rPr>
  </w:style>
  <w:style w:type="paragraph" w:styleId="TM6">
    <w:name w:val="toc 6"/>
    <w:basedOn w:val="Normal"/>
    <w:next w:val="Normal"/>
    <w:autoRedefine/>
    <w:uiPriority w:val="39"/>
    <w:unhideWhenUsed/>
    <w:rsid w:val="00F44644"/>
    <w:pPr>
      <w:spacing w:after="0"/>
      <w:ind w:left="1100"/>
    </w:pPr>
    <w:rPr>
      <w:sz w:val="18"/>
      <w:szCs w:val="18"/>
    </w:rPr>
  </w:style>
  <w:style w:type="paragraph" w:styleId="TM7">
    <w:name w:val="toc 7"/>
    <w:basedOn w:val="Normal"/>
    <w:next w:val="Normal"/>
    <w:autoRedefine/>
    <w:uiPriority w:val="39"/>
    <w:unhideWhenUsed/>
    <w:rsid w:val="00F44644"/>
    <w:pPr>
      <w:spacing w:after="0"/>
      <w:ind w:left="1320"/>
    </w:pPr>
    <w:rPr>
      <w:sz w:val="18"/>
      <w:szCs w:val="18"/>
    </w:rPr>
  </w:style>
  <w:style w:type="paragraph" w:styleId="TM8">
    <w:name w:val="toc 8"/>
    <w:basedOn w:val="Normal"/>
    <w:next w:val="Normal"/>
    <w:autoRedefine/>
    <w:uiPriority w:val="39"/>
    <w:unhideWhenUsed/>
    <w:rsid w:val="00F44644"/>
    <w:pPr>
      <w:spacing w:after="0"/>
      <w:ind w:left="1540"/>
    </w:pPr>
    <w:rPr>
      <w:sz w:val="18"/>
      <w:szCs w:val="18"/>
    </w:rPr>
  </w:style>
  <w:style w:type="paragraph" w:styleId="TM9">
    <w:name w:val="toc 9"/>
    <w:basedOn w:val="Normal"/>
    <w:next w:val="Normal"/>
    <w:autoRedefine/>
    <w:uiPriority w:val="39"/>
    <w:unhideWhenUsed/>
    <w:rsid w:val="00F44644"/>
    <w:pPr>
      <w:spacing w:after="0"/>
      <w:ind w:left="1760"/>
    </w:pPr>
    <w:rPr>
      <w:sz w:val="18"/>
      <w:szCs w:val="18"/>
    </w:rPr>
  </w:style>
  <w:style w:type="paragraph" w:styleId="En-ttedetabledesmatires">
    <w:name w:val="TOC Heading"/>
    <w:basedOn w:val="Titre1"/>
    <w:next w:val="Normal"/>
    <w:uiPriority w:val="39"/>
    <w:unhideWhenUsed/>
    <w:qFormat/>
    <w:rsid w:val="00F44644"/>
    <w:pPr>
      <w:outlineLvl w:val="9"/>
    </w:pPr>
    <w:rPr>
      <w:lang w:eastAsia="fr-FR"/>
    </w:rPr>
  </w:style>
  <w:style w:type="paragraph" w:styleId="Sansinterligne">
    <w:name w:val="No Spacing"/>
    <w:uiPriority w:val="1"/>
    <w:qFormat/>
    <w:rsid w:val="0071295A"/>
    <w:pPr>
      <w:spacing w:after="0" w:line="240" w:lineRule="auto"/>
      <w:jc w:val="both"/>
    </w:pPr>
    <w:rPr>
      <w:rFonts w:ascii="Segoe UI" w:hAnsi="Segoe UI"/>
    </w:rPr>
  </w:style>
  <w:style w:type="table" w:styleId="Grilleclaire-Accent1">
    <w:name w:val="Light Grid Accent 1"/>
    <w:basedOn w:val="TableauNormal"/>
    <w:uiPriority w:val="62"/>
    <w:rsid w:val="001141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énéral"/>
          <w:gallery w:val="placeholder"/>
        </w:category>
        <w:types>
          <w:type w:val="bbPlcHdr"/>
        </w:types>
        <w:behaviors>
          <w:behavior w:val="content"/>
        </w:behaviors>
        <w:guid w:val="{EEDF3A29-594F-4180-85D3-D1A3069DD03A}"/>
      </w:docPartPr>
      <w:docPartBody>
        <w:p w:rsidR="006341B9" w:rsidRDefault="00A05AE4">
          <w:r w:rsidRPr="00BE0714">
            <w:rPr>
              <w:rStyle w:val="Textedelespacerserv"/>
            </w:rPr>
            <w:t>Choisissez un élément.</w:t>
          </w:r>
        </w:p>
      </w:docPartBody>
    </w:docPart>
    <w:docPart>
      <w:docPartPr>
        <w:name w:val="BC3642E96627457DB4EEE45C9AF4BBBD"/>
        <w:category>
          <w:name w:val="Général"/>
          <w:gallery w:val="placeholder"/>
        </w:category>
        <w:types>
          <w:type w:val="bbPlcHdr"/>
        </w:types>
        <w:behaviors>
          <w:behavior w:val="content"/>
        </w:behaviors>
        <w:guid w:val="{60F58A33-2E2F-4747-9D22-532EB0650B6A}"/>
      </w:docPartPr>
      <w:docPartBody>
        <w:p w:rsidR="006341B9" w:rsidRDefault="00A05AE4" w:rsidP="00A05AE4">
          <w:pPr>
            <w:pStyle w:val="BC3642E96627457DB4EEE45C9AF4BBBD"/>
          </w:pPr>
          <w:r w:rsidRPr="00BE0714">
            <w:rPr>
              <w:rStyle w:val="Textedelespacerserv"/>
            </w:rPr>
            <w:t>Choisissez un élément.</w:t>
          </w:r>
        </w:p>
      </w:docPartBody>
    </w:docPart>
    <w:docPart>
      <w:docPartPr>
        <w:name w:val="F4E108288792439EBA581AF8505FA56A"/>
        <w:category>
          <w:name w:val="Général"/>
          <w:gallery w:val="placeholder"/>
        </w:category>
        <w:types>
          <w:type w:val="bbPlcHdr"/>
        </w:types>
        <w:behaviors>
          <w:behavior w:val="content"/>
        </w:behaviors>
        <w:guid w:val="{372EE13D-859B-401C-A1AE-E530289B628F}"/>
      </w:docPartPr>
      <w:docPartBody>
        <w:p w:rsidR="006341B9" w:rsidRDefault="00A05AE4" w:rsidP="00A05AE4">
          <w:pPr>
            <w:pStyle w:val="F4E108288792439EBA581AF8505FA56A"/>
          </w:pPr>
          <w:r w:rsidRPr="00BE0714">
            <w:rPr>
              <w:rStyle w:val="Textedelespacerserv"/>
            </w:rPr>
            <w:t>Choisissez un élément.</w:t>
          </w:r>
        </w:p>
      </w:docPartBody>
    </w:docPart>
    <w:docPart>
      <w:docPartPr>
        <w:name w:val="A878A164DA084500B2AB6035851E141A"/>
        <w:category>
          <w:name w:val="Général"/>
          <w:gallery w:val="placeholder"/>
        </w:category>
        <w:types>
          <w:type w:val="bbPlcHdr"/>
        </w:types>
        <w:behaviors>
          <w:behavior w:val="content"/>
        </w:behaviors>
        <w:guid w:val="{6DAC623B-9FB1-4A33-A42E-334B60BB5178}"/>
      </w:docPartPr>
      <w:docPartBody>
        <w:p w:rsidR="004762C6" w:rsidRDefault="00A96300" w:rsidP="00A96300">
          <w:pPr>
            <w:pStyle w:val="A878A164DA084500B2AB6035851E141A"/>
          </w:pPr>
          <w:r w:rsidRPr="00BE0714">
            <w:rPr>
              <w:rStyle w:val="Textedelespacerserv"/>
            </w:rPr>
            <w:t>Choisissez un élément.</w:t>
          </w:r>
        </w:p>
      </w:docPartBody>
    </w:docPart>
    <w:docPart>
      <w:docPartPr>
        <w:name w:val="1BD6C8248D2D44EA8BBE0ECD15DF2CED"/>
        <w:category>
          <w:name w:val="Général"/>
          <w:gallery w:val="placeholder"/>
        </w:category>
        <w:types>
          <w:type w:val="bbPlcHdr"/>
        </w:types>
        <w:behaviors>
          <w:behavior w:val="content"/>
        </w:behaviors>
        <w:guid w:val="{B64C9287-9E46-46A4-A87D-9AB3DB0926F6}"/>
      </w:docPartPr>
      <w:docPartBody>
        <w:p w:rsidR="004762C6" w:rsidRDefault="00A96300" w:rsidP="00A96300">
          <w:pPr>
            <w:pStyle w:val="1BD6C8248D2D44EA8BBE0ECD15DF2CED"/>
          </w:pPr>
          <w:r w:rsidRPr="00BE0714">
            <w:rPr>
              <w:rStyle w:val="Textedelespacerserv"/>
            </w:rPr>
            <w:t>Choisissez un élément.</w:t>
          </w:r>
        </w:p>
      </w:docPartBody>
    </w:docPart>
    <w:docPart>
      <w:docPartPr>
        <w:name w:val="4507CE68EF484B77AA75E9DA29BD0C04"/>
        <w:category>
          <w:name w:val="Général"/>
          <w:gallery w:val="placeholder"/>
        </w:category>
        <w:types>
          <w:type w:val="bbPlcHdr"/>
        </w:types>
        <w:behaviors>
          <w:behavior w:val="content"/>
        </w:behaviors>
        <w:guid w:val="{A6C4D2DC-F756-4035-BFBA-27F64AA0D3DD}"/>
      </w:docPartPr>
      <w:docPartBody>
        <w:p w:rsidR="004762C6" w:rsidRDefault="00A96300" w:rsidP="00A96300">
          <w:pPr>
            <w:pStyle w:val="4507CE68EF484B77AA75E9DA29BD0C04"/>
          </w:pPr>
          <w:r w:rsidRPr="00BE0714">
            <w:rPr>
              <w:rStyle w:val="Textedelespacerserv"/>
            </w:rPr>
            <w:t>Choisissez un élément.</w:t>
          </w:r>
        </w:p>
      </w:docPartBody>
    </w:docPart>
    <w:docPart>
      <w:docPartPr>
        <w:name w:val="D157AA1AA0A6414E83717BE1EDFA5C72"/>
        <w:category>
          <w:name w:val="Général"/>
          <w:gallery w:val="placeholder"/>
        </w:category>
        <w:types>
          <w:type w:val="bbPlcHdr"/>
        </w:types>
        <w:behaviors>
          <w:behavior w:val="content"/>
        </w:behaviors>
        <w:guid w:val="{D5DFC0A9-7F09-40EC-9441-C1E71FED4C3B}"/>
      </w:docPartPr>
      <w:docPartBody>
        <w:p w:rsidR="004762C6" w:rsidRDefault="00A96300" w:rsidP="00A96300">
          <w:pPr>
            <w:pStyle w:val="D157AA1AA0A6414E83717BE1EDFA5C72"/>
          </w:pPr>
          <w:r w:rsidRPr="00BE0714">
            <w:rPr>
              <w:rStyle w:val="Textedelespacerserv"/>
            </w:rPr>
            <w:t>Choisissez un élément.</w:t>
          </w:r>
        </w:p>
      </w:docPartBody>
    </w:docPart>
    <w:docPart>
      <w:docPartPr>
        <w:name w:val="DefaultPlaceholder_1082065160"/>
        <w:category>
          <w:name w:val="Général"/>
          <w:gallery w:val="placeholder"/>
        </w:category>
        <w:types>
          <w:type w:val="bbPlcHdr"/>
        </w:types>
        <w:behaviors>
          <w:behavior w:val="content"/>
        </w:behaviors>
        <w:guid w:val="{7231597E-9AE8-4015-BD5E-3164570B11A6}"/>
      </w:docPartPr>
      <w:docPartBody>
        <w:p w:rsidR="00F920DB" w:rsidRDefault="00F920DB">
          <w:r w:rsidRPr="00E3528C">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AE4"/>
    <w:rsid w:val="001B1AD0"/>
    <w:rsid w:val="004762C6"/>
    <w:rsid w:val="006341B9"/>
    <w:rsid w:val="0064520B"/>
    <w:rsid w:val="007B577C"/>
    <w:rsid w:val="009F33AE"/>
    <w:rsid w:val="00A05AE4"/>
    <w:rsid w:val="00A7396E"/>
    <w:rsid w:val="00A96300"/>
    <w:rsid w:val="00B56634"/>
    <w:rsid w:val="00EE29F9"/>
    <w:rsid w:val="00F920DB"/>
    <w:rsid w:val="00FD2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20DB"/>
    <w:rPr>
      <w:color w:val="808080"/>
    </w:rPr>
  </w:style>
  <w:style w:type="paragraph" w:customStyle="1" w:styleId="BC3642E96627457DB4EEE45C9AF4BBBD">
    <w:name w:val="BC3642E96627457DB4EEE45C9AF4BBBD"/>
    <w:rsid w:val="00A05AE4"/>
    <w:rPr>
      <w:rFonts w:eastAsiaTheme="minorHAnsi"/>
      <w:lang w:eastAsia="en-US"/>
    </w:rPr>
  </w:style>
  <w:style w:type="paragraph" w:customStyle="1" w:styleId="F4E108288792439EBA581AF8505FA56A">
    <w:name w:val="F4E108288792439EBA581AF8505FA56A"/>
    <w:rsid w:val="00A05AE4"/>
  </w:style>
  <w:style w:type="paragraph" w:customStyle="1" w:styleId="A878A164DA084500B2AB6035851E141A">
    <w:name w:val="A878A164DA084500B2AB6035851E141A"/>
    <w:rsid w:val="00A96300"/>
  </w:style>
  <w:style w:type="paragraph" w:customStyle="1" w:styleId="1BD6C8248D2D44EA8BBE0ECD15DF2CED">
    <w:name w:val="1BD6C8248D2D44EA8BBE0ECD15DF2CED"/>
    <w:rsid w:val="00A96300"/>
  </w:style>
  <w:style w:type="paragraph" w:customStyle="1" w:styleId="4507CE68EF484B77AA75E9DA29BD0C04">
    <w:name w:val="4507CE68EF484B77AA75E9DA29BD0C04"/>
    <w:rsid w:val="00A96300"/>
  </w:style>
  <w:style w:type="paragraph" w:customStyle="1" w:styleId="D157AA1AA0A6414E83717BE1EDFA5C72">
    <w:name w:val="D157AA1AA0A6414E83717BE1EDFA5C72"/>
    <w:rsid w:val="00A96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13E7-59F3-4B16-8EC5-98F85A05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1493</Words>
  <Characters>8214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LE GUELLAUT</dc:creator>
  <cp:lastModifiedBy>Louis Roussel</cp:lastModifiedBy>
  <cp:revision>19</cp:revision>
  <dcterms:created xsi:type="dcterms:W3CDTF">2022-02-14T08:21:00Z</dcterms:created>
  <dcterms:modified xsi:type="dcterms:W3CDTF">2022-06-23T14:32:00Z</dcterms:modified>
</cp:coreProperties>
</file>